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703F84D7" w14:textId="77777777" w:rsidR="00F50E42" w:rsidRDefault="00F50E42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Arial" w:hAnsi="Arial" w:cs="Arial"/>
          <w:b/>
          <w:bCs/>
          <w:color w:val="1F497D"/>
          <w:sz w:val="28"/>
          <w:szCs w:val="28"/>
        </w:rPr>
      </w:pP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Fortalecer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el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alcance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y la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aplicación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de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mecanismos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de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compensación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por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servicios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b/>
          <w:bCs/>
          <w:color w:val="1F497D"/>
          <w:sz w:val="28"/>
          <w:szCs w:val="28"/>
        </w:rPr>
        <w:t>ambientales</w:t>
      </w:r>
      <w:proofErr w:type="spellEnd"/>
      <w:r>
        <w:rPr>
          <w:rFonts w:ascii="Calibri" w:hAnsi="Calibri" w:cs="Calibri"/>
          <w:b/>
          <w:bCs/>
          <w:color w:val="1F497D"/>
          <w:sz w:val="28"/>
          <w:szCs w:val="28"/>
        </w:rPr>
        <w:t xml:space="preserve">.  </w:t>
      </w:r>
      <w:proofErr w:type="spellStart"/>
      <w:r>
        <w:rPr>
          <w:rFonts w:ascii="Arial" w:hAnsi="Arial" w:cs="Arial"/>
          <w:b/>
          <w:bCs/>
          <w:color w:val="1F497D"/>
          <w:sz w:val="28"/>
          <w:szCs w:val="28"/>
        </w:rPr>
        <w:t>Programa</w:t>
      </w:r>
      <w:proofErr w:type="spellEnd"/>
      <w:r>
        <w:rPr>
          <w:rFonts w:ascii="Arial" w:hAnsi="Arial" w:cs="Arial"/>
          <w:b/>
          <w:bCs/>
          <w:color w:val="1F497D"/>
          <w:sz w:val="28"/>
          <w:szCs w:val="28"/>
        </w:rPr>
        <w:t xml:space="preserve"> NDC CAEP.  PARAGUAY</w:t>
      </w:r>
    </w:p>
    <w:p w14:paraId="31EC72AC" w14:textId="77777777" w:rsidR="00F50E42" w:rsidRDefault="00F50E42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Arial" w:hAnsi="Arial" w:cs="Arial"/>
          <w:b/>
          <w:bCs/>
          <w:color w:val="1F497D"/>
          <w:sz w:val="28"/>
          <w:szCs w:val="28"/>
        </w:rPr>
      </w:pPr>
    </w:p>
    <w:p w14:paraId="624008E1" w14:textId="4FD82411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5A49C1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5A49C1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1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1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5A49C1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77777777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 consultores que participarán en este trabajo y sus respectivos roles y actividades.</w:t>
      </w:r>
    </w:p>
    <w:p w14:paraId="6E54E60B" w14:textId="0A569E55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>Indicar quién/ quiénes serán los consultores con radicación en Paraguay.</w:t>
      </w: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82B97" w14:textId="77777777" w:rsidR="00752530" w:rsidRDefault="00752530" w:rsidP="00916AA9">
      <w:r>
        <w:separator/>
      </w:r>
    </w:p>
    <w:p w14:paraId="3A7D0610" w14:textId="77777777" w:rsidR="00752530" w:rsidRDefault="00752530"/>
  </w:endnote>
  <w:endnote w:type="continuationSeparator" w:id="0">
    <w:p w14:paraId="67C3C447" w14:textId="77777777" w:rsidR="00752530" w:rsidRDefault="00752530" w:rsidP="00916AA9">
      <w:r>
        <w:continuationSeparator/>
      </w:r>
    </w:p>
    <w:p w14:paraId="5C4DB6F3" w14:textId="77777777" w:rsidR="00752530" w:rsidRDefault="0075253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FD3958" w14:textId="77777777" w:rsidR="00752530" w:rsidRDefault="00752530" w:rsidP="00916AA9">
      <w:r>
        <w:separator/>
      </w:r>
    </w:p>
    <w:p w14:paraId="6E8DC89F" w14:textId="77777777" w:rsidR="00752530" w:rsidRDefault="00752530"/>
  </w:footnote>
  <w:footnote w:type="continuationSeparator" w:id="0">
    <w:p w14:paraId="1E776028" w14:textId="77777777" w:rsidR="00752530" w:rsidRDefault="00752530" w:rsidP="00916AA9">
      <w:r>
        <w:continuationSeparator/>
      </w:r>
    </w:p>
    <w:p w14:paraId="64B09813" w14:textId="77777777" w:rsidR="00752530" w:rsidRDefault="0075253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00F"/>
    <w:rsid w:val="00034223"/>
    <w:rsid w:val="00044E20"/>
    <w:rsid w:val="00047171"/>
    <w:rsid w:val="00051B1E"/>
    <w:rsid w:val="0005369C"/>
    <w:rsid w:val="00060FBD"/>
    <w:rsid w:val="000821BA"/>
    <w:rsid w:val="0008507E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86547"/>
    <w:rsid w:val="0019323D"/>
    <w:rsid w:val="0019629E"/>
    <w:rsid w:val="001B06EA"/>
    <w:rsid w:val="001B1447"/>
    <w:rsid w:val="001B24A9"/>
    <w:rsid w:val="001C010B"/>
    <w:rsid w:val="001D54FA"/>
    <w:rsid w:val="001F7A5A"/>
    <w:rsid w:val="00205690"/>
    <w:rsid w:val="002133EB"/>
    <w:rsid w:val="002146AA"/>
    <w:rsid w:val="002169B5"/>
    <w:rsid w:val="00221F47"/>
    <w:rsid w:val="00227DC5"/>
    <w:rsid w:val="00244282"/>
    <w:rsid w:val="002469D2"/>
    <w:rsid w:val="002512D7"/>
    <w:rsid w:val="00257E30"/>
    <w:rsid w:val="002653CF"/>
    <w:rsid w:val="00271F40"/>
    <w:rsid w:val="00273CC9"/>
    <w:rsid w:val="00276A1D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40DD7"/>
    <w:rsid w:val="00641385"/>
    <w:rsid w:val="00647ED7"/>
    <w:rsid w:val="0065230F"/>
    <w:rsid w:val="00654918"/>
    <w:rsid w:val="006567E0"/>
    <w:rsid w:val="00693FB1"/>
    <w:rsid w:val="006956E3"/>
    <w:rsid w:val="00696A84"/>
    <w:rsid w:val="006A7DDC"/>
    <w:rsid w:val="006B244B"/>
    <w:rsid w:val="006B378D"/>
    <w:rsid w:val="006C72F0"/>
    <w:rsid w:val="006D02B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340E0"/>
    <w:rsid w:val="00740401"/>
    <w:rsid w:val="00752530"/>
    <w:rsid w:val="0075402B"/>
    <w:rsid w:val="00774604"/>
    <w:rsid w:val="00780832"/>
    <w:rsid w:val="007827BE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96DD1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440B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7827"/>
    <w:rsid w:val="00B83DEB"/>
    <w:rsid w:val="00B97EB2"/>
    <w:rsid w:val="00BC30E3"/>
    <w:rsid w:val="00BD04D4"/>
    <w:rsid w:val="00BD1B45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25E59"/>
    <w:rsid w:val="00D3242C"/>
    <w:rsid w:val="00D35077"/>
    <w:rsid w:val="00D44DDB"/>
    <w:rsid w:val="00D4605B"/>
    <w:rsid w:val="00D47489"/>
    <w:rsid w:val="00D51D1C"/>
    <w:rsid w:val="00D61A4C"/>
    <w:rsid w:val="00D720B6"/>
    <w:rsid w:val="00D844A8"/>
    <w:rsid w:val="00D915F9"/>
    <w:rsid w:val="00DD08F8"/>
    <w:rsid w:val="00DD6170"/>
    <w:rsid w:val="00DE5432"/>
    <w:rsid w:val="00E03A50"/>
    <w:rsid w:val="00E05CAE"/>
    <w:rsid w:val="00E063FB"/>
    <w:rsid w:val="00E06500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0E42"/>
    <w:rsid w:val="00F54E86"/>
    <w:rsid w:val="00F66D0A"/>
    <w:rsid w:val="00F70B47"/>
    <w:rsid w:val="00F74454"/>
    <w:rsid w:val="00F74FAC"/>
    <w:rsid w:val="00F8313C"/>
    <w:rsid w:val="00F954E6"/>
    <w:rsid w:val="00F96531"/>
    <w:rsid w:val="00FA35FA"/>
    <w:rsid w:val="00FA3AF2"/>
    <w:rsid w:val="00FB0980"/>
    <w:rsid w:val="00FC1E08"/>
    <w:rsid w:val="00FD6BBD"/>
    <w:rsid w:val="00FE49F4"/>
    <w:rsid w:val="00FE6F44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Props1.xml><?xml version="1.0" encoding="utf-8"?>
<ds:datastoreItem xmlns:ds="http://schemas.openxmlformats.org/officeDocument/2006/customXml" ds:itemID="{56E3CCE9-3E7F-4610-8E8E-61DD971C50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313</Words>
  <Characters>1724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Lorena Marquez</cp:lastModifiedBy>
  <cp:revision>2</cp:revision>
  <cp:lastPrinted>2020-09-25T18:44:00Z</cp:lastPrinted>
  <dcterms:created xsi:type="dcterms:W3CDTF">2021-07-12T20:22:00Z</dcterms:created>
  <dcterms:modified xsi:type="dcterms:W3CDTF">2021-07-12T20:22:00Z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