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05A84" w14:textId="0EBDA808" w:rsidR="00160B71" w:rsidRPr="005516A1" w:rsidRDefault="00160B71" w:rsidP="00DD1804">
      <w:pPr>
        <w:pStyle w:val="Heading1"/>
        <w:rPr>
          <w:rFonts w:ascii="Calibri" w:eastAsia="Calibri" w:hAnsi="Calibri" w:cs="Calibri"/>
          <w:b/>
          <w:i/>
          <w:szCs w:val="20"/>
        </w:rPr>
      </w:pPr>
      <w:bookmarkStart w:id="0" w:name="_Toc528154592"/>
      <w:r w:rsidRPr="005516A1">
        <w:rPr>
          <w:rFonts w:ascii="Calibri" w:eastAsia="Calibri" w:hAnsi="Calibri" w:cs="Calibri"/>
          <w:sz w:val="30"/>
          <w:szCs w:val="20"/>
        </w:rPr>
        <w:t xml:space="preserve">Financial </w:t>
      </w:r>
      <w:r w:rsidR="00DD1804" w:rsidRPr="005516A1">
        <w:rPr>
          <w:rFonts w:ascii="Calibri" w:eastAsia="Calibri" w:hAnsi="Calibri" w:cs="Calibri"/>
          <w:sz w:val="30"/>
          <w:szCs w:val="20"/>
        </w:rPr>
        <w:t>Offer</w:t>
      </w:r>
      <w:r w:rsidRPr="005516A1">
        <w:rPr>
          <w:rFonts w:ascii="Calibri" w:eastAsia="Calibri" w:hAnsi="Calibri" w:cs="Calibri"/>
          <w:sz w:val="30"/>
          <w:szCs w:val="20"/>
        </w:rPr>
        <w:t xml:space="preserve"> Form </w:t>
      </w:r>
      <w:bookmarkEnd w:id="0"/>
    </w:p>
    <w:p w14:paraId="7E30D490" w14:textId="77777777" w:rsidR="00160B71" w:rsidRPr="005516A1" w:rsidRDefault="00160B71" w:rsidP="00160B71">
      <w:pPr>
        <w:autoSpaceDE w:val="0"/>
        <w:autoSpaceDN w:val="0"/>
        <w:adjustRightInd w:val="0"/>
        <w:jc w:val="both"/>
        <w:rPr>
          <w:rFonts w:ascii="Calibri" w:eastAsia="Calibri" w:hAnsi="Calibri" w:cs="Calibri"/>
          <w:i/>
          <w:szCs w:val="20"/>
          <w:lang w:val="en-GB"/>
        </w:rPr>
      </w:pPr>
    </w:p>
    <w:p w14:paraId="32578D34" w14:textId="7BE2FFCF" w:rsidR="00160B71" w:rsidRPr="005516A1" w:rsidRDefault="00160B71" w:rsidP="00160B71">
      <w:pPr>
        <w:jc w:val="both"/>
        <w:rPr>
          <w:rFonts w:ascii="Calibri" w:hAnsi="Calibri" w:cs="Calibri"/>
        </w:rPr>
      </w:pPr>
      <w:r w:rsidRPr="005516A1">
        <w:rPr>
          <w:rFonts w:ascii="Calibri" w:hAnsi="Calibri" w:cs="Calibri"/>
        </w:rPr>
        <w:t xml:space="preserve">Quotation </w:t>
      </w:r>
      <w:r w:rsidR="00FB3B28" w:rsidRPr="005516A1">
        <w:rPr>
          <w:rFonts w:ascii="Calibri" w:hAnsi="Calibri" w:cs="Calibri"/>
        </w:rPr>
        <w:t>Call</w:t>
      </w:r>
      <w:r w:rsidRPr="005516A1">
        <w:rPr>
          <w:rFonts w:ascii="Calibri" w:hAnsi="Calibri" w:cs="Calibri"/>
        </w:rPr>
        <w:t xml:space="preserve">: </w:t>
      </w:r>
      <w:r w:rsidR="004E4DFA" w:rsidRPr="005516A1">
        <w:rPr>
          <w:rFonts w:ascii="Calibri" w:hAnsi="Calibri" w:cs="Calibri"/>
          <w:lang w:val="en-GB"/>
        </w:rPr>
        <w:t>61/2026/PPG Ohrid</w:t>
      </w:r>
    </w:p>
    <w:p w14:paraId="63D0C527" w14:textId="77777777" w:rsidR="00160B71" w:rsidRPr="005516A1" w:rsidRDefault="00160B71" w:rsidP="00160B71">
      <w:pPr>
        <w:jc w:val="both"/>
        <w:rPr>
          <w:rFonts w:ascii="Calibri" w:hAnsi="Calibri" w:cs="Calibri"/>
        </w:rPr>
      </w:pPr>
    </w:p>
    <w:p w14:paraId="5B284B06" w14:textId="77777777" w:rsidR="00160B71" w:rsidRPr="005516A1" w:rsidRDefault="00160B71" w:rsidP="00160B71">
      <w:pPr>
        <w:jc w:val="both"/>
        <w:rPr>
          <w:rFonts w:ascii="Calibri" w:hAnsi="Calibri" w:cs="Calibri"/>
        </w:rPr>
      </w:pPr>
      <w:r w:rsidRPr="005516A1">
        <w:rPr>
          <w:rFonts w:ascii="Calibri" w:hAnsi="Calibri" w:cs="Calibri"/>
        </w:rPr>
        <w:t>Supplier’s Details:</w:t>
      </w:r>
    </w:p>
    <w:p w14:paraId="33D30790" w14:textId="77777777" w:rsidR="00160B71" w:rsidRPr="005516A1" w:rsidRDefault="00160B71" w:rsidP="00160B71">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1"/>
      </w:tblGrid>
      <w:tr w:rsidR="0068783C" w:rsidRPr="005516A1" w14:paraId="5E1EEEDE" w14:textId="77777777" w:rsidTr="00106499">
        <w:tc>
          <w:tcPr>
            <w:tcW w:w="4519" w:type="dxa"/>
          </w:tcPr>
          <w:p w14:paraId="4D10C6AE" w14:textId="01ACFB5C" w:rsidR="0068783C" w:rsidRPr="005516A1" w:rsidRDefault="0068783C" w:rsidP="00106499">
            <w:pPr>
              <w:jc w:val="both"/>
              <w:rPr>
                <w:rStyle w:val="normaltextrun"/>
                <w:rFonts w:ascii="Calibri" w:hAnsi="Calibri" w:cs="Calibri"/>
                <w:color w:val="000000"/>
                <w:sz w:val="22"/>
                <w:szCs w:val="22"/>
              </w:rPr>
            </w:pPr>
            <w:r w:rsidRPr="005516A1">
              <w:rPr>
                <w:rStyle w:val="normaltextrun"/>
                <w:rFonts w:ascii="Calibri" w:hAnsi="Calibri" w:cs="Calibri"/>
                <w:color w:val="000000"/>
                <w:sz w:val="22"/>
                <w:szCs w:val="22"/>
              </w:rPr>
              <w:t>Type of Business (Company/</w:t>
            </w:r>
            <w:r w:rsidR="00477D49" w:rsidRPr="005516A1">
              <w:rPr>
                <w:rStyle w:val="normaltextrun"/>
                <w:rFonts w:ascii="Calibri" w:hAnsi="Calibri" w:cs="Calibri"/>
                <w:color w:val="000000"/>
                <w:sz w:val="22"/>
                <w:szCs w:val="22"/>
              </w:rPr>
              <w:t>Self-employed</w:t>
            </w:r>
            <w:r w:rsidRPr="005516A1">
              <w:rPr>
                <w:rStyle w:val="normaltextrun"/>
                <w:rFonts w:ascii="Calibri" w:hAnsi="Calibri" w:cs="Calibri"/>
                <w:color w:val="000000"/>
                <w:sz w:val="22"/>
                <w:szCs w:val="22"/>
              </w:rPr>
              <w:t xml:space="preserve"> </w:t>
            </w:r>
            <w:r w:rsidR="00477D49" w:rsidRPr="005516A1">
              <w:rPr>
                <w:rStyle w:val="normaltextrun"/>
                <w:rFonts w:ascii="Calibri" w:hAnsi="Calibri" w:cs="Calibri"/>
                <w:color w:val="000000"/>
                <w:sz w:val="22"/>
                <w:szCs w:val="22"/>
              </w:rPr>
              <w:t>– Freelancer)</w:t>
            </w:r>
          </w:p>
        </w:tc>
        <w:tc>
          <w:tcPr>
            <w:tcW w:w="4491" w:type="dxa"/>
          </w:tcPr>
          <w:p w14:paraId="17A2DDAD" w14:textId="77777777" w:rsidR="0068783C" w:rsidRPr="005516A1" w:rsidRDefault="0068783C" w:rsidP="00106499">
            <w:pPr>
              <w:jc w:val="both"/>
              <w:rPr>
                <w:rFonts w:ascii="Calibri" w:eastAsia="Times New Roman" w:hAnsi="Calibri" w:cs="Calibri"/>
                <w:sz w:val="40"/>
                <w:szCs w:val="40"/>
              </w:rPr>
            </w:pPr>
          </w:p>
        </w:tc>
      </w:tr>
      <w:tr w:rsidR="00160B71" w:rsidRPr="005516A1" w14:paraId="15A2D5D1" w14:textId="77777777" w:rsidTr="00106499">
        <w:tc>
          <w:tcPr>
            <w:tcW w:w="4519" w:type="dxa"/>
          </w:tcPr>
          <w:p w14:paraId="41D5E5BF" w14:textId="5673FA9A" w:rsidR="00160B71" w:rsidRPr="005516A1" w:rsidRDefault="00AE402C" w:rsidP="00106499">
            <w:pPr>
              <w:jc w:val="both"/>
              <w:rPr>
                <w:rStyle w:val="normaltextrun"/>
                <w:color w:val="000000"/>
                <w:sz w:val="22"/>
                <w:szCs w:val="22"/>
              </w:rPr>
            </w:pPr>
            <w:r w:rsidRPr="005516A1">
              <w:rPr>
                <w:rStyle w:val="normaltextrun"/>
                <w:rFonts w:ascii="Calibri" w:hAnsi="Calibri" w:cs="Calibri"/>
                <w:color w:val="000000"/>
                <w:sz w:val="22"/>
                <w:szCs w:val="22"/>
              </w:rPr>
              <w:t>Company Name/supplier name:</w:t>
            </w:r>
            <w:r w:rsidRPr="005516A1">
              <w:rPr>
                <w:rStyle w:val="normaltextrun"/>
              </w:rPr>
              <w:t> </w:t>
            </w:r>
          </w:p>
        </w:tc>
        <w:tc>
          <w:tcPr>
            <w:tcW w:w="4491" w:type="dxa"/>
          </w:tcPr>
          <w:p w14:paraId="45DBA056" w14:textId="77777777" w:rsidR="00160B71" w:rsidRPr="005516A1" w:rsidRDefault="00160B71" w:rsidP="00106499">
            <w:pPr>
              <w:jc w:val="both"/>
              <w:rPr>
                <w:rFonts w:ascii="Calibri" w:eastAsia="Times New Roman" w:hAnsi="Calibri" w:cs="Calibri"/>
                <w:sz w:val="40"/>
                <w:szCs w:val="40"/>
              </w:rPr>
            </w:pPr>
          </w:p>
        </w:tc>
      </w:tr>
      <w:tr w:rsidR="00160B71" w:rsidRPr="005516A1" w14:paraId="116DA022" w14:textId="77777777" w:rsidTr="00106499">
        <w:tc>
          <w:tcPr>
            <w:tcW w:w="4519" w:type="dxa"/>
          </w:tcPr>
          <w:p w14:paraId="736CA50C" w14:textId="506186EA" w:rsidR="00160B71" w:rsidRPr="005516A1" w:rsidRDefault="00160B71" w:rsidP="00106499">
            <w:pPr>
              <w:jc w:val="both"/>
              <w:rPr>
                <w:rStyle w:val="normaltextrun"/>
                <w:color w:val="000000"/>
                <w:sz w:val="22"/>
                <w:szCs w:val="22"/>
              </w:rPr>
            </w:pPr>
            <w:r w:rsidRPr="005516A1">
              <w:rPr>
                <w:rStyle w:val="normaltextrun"/>
                <w:rFonts w:ascii="Calibri" w:hAnsi="Calibri" w:cs="Calibri"/>
                <w:color w:val="000000"/>
                <w:sz w:val="22"/>
                <w:szCs w:val="22"/>
              </w:rPr>
              <w:t>Address:</w:t>
            </w:r>
          </w:p>
        </w:tc>
        <w:tc>
          <w:tcPr>
            <w:tcW w:w="4491" w:type="dxa"/>
          </w:tcPr>
          <w:p w14:paraId="2A04B3AC" w14:textId="77777777" w:rsidR="00160B71" w:rsidRPr="005516A1" w:rsidRDefault="00160B71" w:rsidP="00106499">
            <w:pPr>
              <w:jc w:val="both"/>
              <w:rPr>
                <w:rFonts w:ascii="Calibri" w:eastAsia="Times New Roman" w:hAnsi="Calibri" w:cs="Calibri"/>
                <w:sz w:val="40"/>
                <w:szCs w:val="40"/>
              </w:rPr>
            </w:pPr>
          </w:p>
        </w:tc>
      </w:tr>
      <w:tr w:rsidR="00160B71" w:rsidRPr="005516A1" w14:paraId="68D544C1" w14:textId="77777777" w:rsidTr="00106499">
        <w:tc>
          <w:tcPr>
            <w:tcW w:w="4519" w:type="dxa"/>
          </w:tcPr>
          <w:p w14:paraId="35A4F93E" w14:textId="14E8E83A" w:rsidR="00160B71" w:rsidRPr="005516A1" w:rsidRDefault="00AE402C" w:rsidP="00106499">
            <w:pPr>
              <w:jc w:val="both"/>
              <w:rPr>
                <w:rStyle w:val="normaltextrun"/>
                <w:color w:val="000000"/>
                <w:sz w:val="22"/>
                <w:szCs w:val="22"/>
              </w:rPr>
            </w:pPr>
            <w:r w:rsidRPr="005516A1">
              <w:rPr>
                <w:rStyle w:val="normaltextrun"/>
                <w:rFonts w:ascii="Calibri" w:hAnsi="Calibri" w:cs="Calibri"/>
                <w:color w:val="000000"/>
                <w:sz w:val="22"/>
                <w:szCs w:val="22"/>
              </w:rPr>
              <w:t>Tel/ e-mail address:</w:t>
            </w:r>
            <w:r w:rsidRPr="005516A1">
              <w:rPr>
                <w:rStyle w:val="normaltextrun"/>
              </w:rPr>
              <w:t> </w:t>
            </w:r>
          </w:p>
        </w:tc>
        <w:tc>
          <w:tcPr>
            <w:tcW w:w="4491" w:type="dxa"/>
          </w:tcPr>
          <w:p w14:paraId="14FA7E8B" w14:textId="77777777" w:rsidR="00160B71" w:rsidRPr="005516A1" w:rsidRDefault="00160B71" w:rsidP="00106499">
            <w:pPr>
              <w:jc w:val="both"/>
              <w:rPr>
                <w:rFonts w:ascii="Calibri" w:eastAsia="Times New Roman" w:hAnsi="Calibri" w:cs="Calibri"/>
                <w:sz w:val="40"/>
                <w:szCs w:val="40"/>
              </w:rPr>
            </w:pPr>
          </w:p>
        </w:tc>
      </w:tr>
      <w:tr w:rsidR="00AE402C" w:rsidRPr="005516A1" w14:paraId="0366A2A5" w14:textId="77777777" w:rsidTr="00106499">
        <w:tc>
          <w:tcPr>
            <w:tcW w:w="4519" w:type="dxa"/>
          </w:tcPr>
          <w:p w14:paraId="6D30AB98" w14:textId="07644DEC" w:rsidR="00AE402C" w:rsidRPr="005516A1" w:rsidRDefault="00AE402C" w:rsidP="00AE402C">
            <w:pPr>
              <w:jc w:val="both"/>
              <w:rPr>
                <w:rStyle w:val="normaltextrun"/>
                <w:color w:val="000000"/>
                <w:sz w:val="22"/>
                <w:szCs w:val="22"/>
              </w:rPr>
            </w:pPr>
            <w:r w:rsidRPr="005516A1">
              <w:rPr>
                <w:rStyle w:val="normaltextrun"/>
                <w:rFonts w:ascii="Calibri" w:hAnsi="Calibri" w:cs="Calibri"/>
                <w:color w:val="000000"/>
                <w:sz w:val="22"/>
                <w:szCs w:val="22"/>
              </w:rPr>
              <w:t xml:space="preserve">VAT or </w:t>
            </w:r>
            <w:r w:rsidR="0068783C" w:rsidRPr="005516A1">
              <w:rPr>
                <w:rStyle w:val="normaltextrun"/>
                <w:rFonts w:ascii="Calibri" w:hAnsi="Calibri" w:cs="Calibri"/>
                <w:color w:val="000000"/>
                <w:sz w:val="22"/>
                <w:szCs w:val="22"/>
              </w:rPr>
              <w:t>Tax r</w:t>
            </w:r>
            <w:r w:rsidRPr="005516A1">
              <w:rPr>
                <w:rStyle w:val="normaltextrun"/>
                <w:rFonts w:ascii="Calibri" w:hAnsi="Calibri" w:cs="Calibri"/>
                <w:color w:val="000000"/>
                <w:sz w:val="22"/>
                <w:szCs w:val="22"/>
              </w:rPr>
              <w:t>egistration No</w:t>
            </w:r>
            <w:r w:rsidR="0068783C" w:rsidRPr="005516A1">
              <w:rPr>
                <w:rStyle w:val="normaltextrun"/>
                <w:rFonts w:ascii="Calibri" w:hAnsi="Calibri" w:cs="Calibri"/>
                <w:color w:val="000000"/>
                <w:sz w:val="22"/>
                <w:szCs w:val="22"/>
              </w:rPr>
              <w:t>:</w:t>
            </w:r>
          </w:p>
        </w:tc>
        <w:tc>
          <w:tcPr>
            <w:tcW w:w="4491" w:type="dxa"/>
          </w:tcPr>
          <w:p w14:paraId="7F33DB07" w14:textId="77777777" w:rsidR="00AE402C" w:rsidRPr="005516A1" w:rsidRDefault="00AE402C" w:rsidP="00AE402C">
            <w:pPr>
              <w:jc w:val="both"/>
              <w:rPr>
                <w:rFonts w:ascii="Calibri" w:eastAsia="Times New Roman" w:hAnsi="Calibri" w:cs="Calibri"/>
                <w:sz w:val="40"/>
                <w:szCs w:val="40"/>
              </w:rPr>
            </w:pPr>
          </w:p>
        </w:tc>
      </w:tr>
      <w:tr w:rsidR="00AE402C" w:rsidRPr="005516A1" w14:paraId="0179CA7C" w14:textId="77777777" w:rsidTr="00106499">
        <w:tc>
          <w:tcPr>
            <w:tcW w:w="4519" w:type="dxa"/>
          </w:tcPr>
          <w:p w14:paraId="543D04C8" w14:textId="3474FEEB" w:rsidR="00AE402C" w:rsidRPr="005516A1" w:rsidRDefault="00AE402C" w:rsidP="00AE402C">
            <w:pPr>
              <w:jc w:val="both"/>
              <w:rPr>
                <w:rStyle w:val="normaltextrun"/>
                <w:color w:val="000000"/>
                <w:sz w:val="22"/>
                <w:szCs w:val="22"/>
              </w:rPr>
            </w:pPr>
            <w:r w:rsidRPr="005516A1">
              <w:rPr>
                <w:rStyle w:val="normaltextrun"/>
                <w:rFonts w:ascii="Calibri" w:hAnsi="Calibri" w:cs="Calibri"/>
                <w:color w:val="000000"/>
                <w:sz w:val="22"/>
                <w:szCs w:val="22"/>
              </w:rPr>
              <w:t>Name of Legal Representative:</w:t>
            </w:r>
            <w:r w:rsidRPr="005516A1">
              <w:rPr>
                <w:rStyle w:val="normaltextrun"/>
              </w:rPr>
              <w:t> </w:t>
            </w:r>
          </w:p>
        </w:tc>
        <w:tc>
          <w:tcPr>
            <w:tcW w:w="4491" w:type="dxa"/>
          </w:tcPr>
          <w:p w14:paraId="43ED4B97" w14:textId="77777777" w:rsidR="00AE402C" w:rsidRPr="005516A1" w:rsidRDefault="00AE402C" w:rsidP="00AE402C">
            <w:pPr>
              <w:jc w:val="both"/>
              <w:rPr>
                <w:rFonts w:ascii="Calibri" w:eastAsia="Times New Roman" w:hAnsi="Calibri" w:cs="Calibri"/>
                <w:sz w:val="40"/>
                <w:szCs w:val="40"/>
              </w:rPr>
            </w:pPr>
          </w:p>
        </w:tc>
      </w:tr>
    </w:tbl>
    <w:p w14:paraId="3859965E" w14:textId="77777777" w:rsidR="00160B71" w:rsidRPr="005516A1" w:rsidRDefault="00160B71" w:rsidP="00160B71">
      <w:pPr>
        <w:jc w:val="both"/>
        <w:rPr>
          <w:rFonts w:ascii="Calibri" w:hAnsi="Calibri" w:cs="Calibri"/>
        </w:rPr>
      </w:pPr>
    </w:p>
    <w:p w14:paraId="5FEA6B24" w14:textId="1501B028" w:rsidR="00160B71" w:rsidRPr="005516A1" w:rsidRDefault="00987301" w:rsidP="00160B71">
      <w:pPr>
        <w:jc w:val="both"/>
        <w:rPr>
          <w:rFonts w:ascii="Calibri" w:hAnsi="Calibri" w:cs="Calibri"/>
          <w:u w:val="single"/>
        </w:rPr>
      </w:pPr>
      <w:r w:rsidRPr="005516A1">
        <w:rPr>
          <w:rFonts w:ascii="Calibri" w:hAnsi="Calibri" w:cs="Calibri"/>
          <w:u w:val="single"/>
        </w:rPr>
        <w:t>Offer:</w:t>
      </w:r>
    </w:p>
    <w:p w14:paraId="5906C57D" w14:textId="77777777" w:rsidR="00DD1804" w:rsidRPr="005516A1" w:rsidRDefault="00DD1804" w:rsidP="00160B71">
      <w:pPr>
        <w:jc w:val="both"/>
        <w:rPr>
          <w:rFonts w:ascii="Calibri" w:hAnsi="Calibri" w:cs="Calibri"/>
        </w:rPr>
      </w:pPr>
    </w:p>
    <w:p w14:paraId="5C1FC5E3" w14:textId="7BD5DE43" w:rsidR="00160B71" w:rsidRPr="005516A1" w:rsidRDefault="00AE402C" w:rsidP="00160B71">
      <w:pPr>
        <w:jc w:val="both"/>
        <w:rPr>
          <w:rStyle w:val="eop"/>
          <w:rFonts w:ascii="Calibri" w:hAnsi="Calibri" w:cs="Calibri"/>
          <w:color w:val="000000"/>
          <w:sz w:val="22"/>
          <w:szCs w:val="22"/>
          <w:shd w:val="clear" w:color="auto" w:fill="FFFFFF"/>
        </w:rPr>
      </w:pPr>
      <w:r w:rsidRPr="005516A1">
        <w:rPr>
          <w:rStyle w:val="normaltextrun"/>
          <w:rFonts w:ascii="Calibri" w:hAnsi="Calibri" w:cs="Calibri"/>
          <w:color w:val="000000"/>
          <w:sz w:val="22"/>
          <w:szCs w:val="22"/>
          <w:shd w:val="clear" w:color="auto" w:fill="FFFFFF"/>
        </w:rPr>
        <w:t>Total price of is to be quoted in </w:t>
      </w:r>
      <w:r w:rsidR="004E4DFA" w:rsidRPr="005516A1">
        <w:rPr>
          <w:rStyle w:val="normaltextrun"/>
          <w:rFonts w:ascii="Calibri" w:hAnsi="Calibri" w:cs="Calibri"/>
          <w:b/>
          <w:bCs/>
          <w:color w:val="000000"/>
          <w:sz w:val="22"/>
          <w:szCs w:val="22"/>
          <w:shd w:val="clear" w:color="auto" w:fill="FFFFFF"/>
        </w:rPr>
        <w:t>USD</w:t>
      </w:r>
      <w:r w:rsidR="0015673E" w:rsidRPr="005516A1">
        <w:rPr>
          <w:rStyle w:val="normaltextrun"/>
          <w:rFonts w:ascii="Calibri" w:hAnsi="Calibri" w:cs="Calibri"/>
          <w:b/>
          <w:bCs/>
          <w:color w:val="000000"/>
          <w:sz w:val="22"/>
          <w:szCs w:val="22"/>
          <w:shd w:val="clear" w:color="auto" w:fill="FFFFFF"/>
        </w:rPr>
        <w:t>*</w:t>
      </w:r>
      <w:r w:rsidRPr="005516A1">
        <w:rPr>
          <w:rStyle w:val="normaltextrun"/>
          <w:rFonts w:ascii="Calibri" w:hAnsi="Calibri" w:cs="Calibri"/>
          <w:color w:val="000000"/>
          <w:sz w:val="22"/>
          <w:szCs w:val="22"/>
          <w:shd w:val="clear" w:color="auto" w:fill="FFFFFF"/>
        </w:rPr>
        <w:t> </w:t>
      </w:r>
      <w:r w:rsidRPr="005516A1">
        <w:rPr>
          <w:rStyle w:val="normaltextrun"/>
          <w:rFonts w:ascii="Calibri" w:hAnsi="Calibri" w:cs="Calibri"/>
          <w:b/>
          <w:bCs/>
          <w:color w:val="000000"/>
          <w:sz w:val="22"/>
          <w:szCs w:val="22"/>
          <w:u w:val="single"/>
          <w:shd w:val="clear" w:color="auto" w:fill="FFFFFF"/>
        </w:rPr>
        <w:t>Including VAT</w:t>
      </w:r>
      <w:r w:rsidRPr="005516A1">
        <w:rPr>
          <w:rStyle w:val="normaltextrun"/>
          <w:rFonts w:ascii="Calibri" w:hAnsi="Calibri" w:cs="Calibri"/>
          <w:b/>
          <w:bCs/>
          <w:color w:val="000000"/>
          <w:sz w:val="22"/>
          <w:szCs w:val="22"/>
          <w:shd w:val="clear" w:color="auto" w:fill="FFFFFF"/>
        </w:rPr>
        <w:t> and any other Tax or Fee</w:t>
      </w:r>
      <w:r w:rsidRPr="005516A1">
        <w:rPr>
          <w:rStyle w:val="normaltextrun"/>
          <w:rFonts w:ascii="Calibri" w:hAnsi="Calibri" w:cs="Calibri"/>
          <w:color w:val="000000"/>
          <w:sz w:val="22"/>
          <w:szCs w:val="22"/>
          <w:shd w:val="clear" w:color="auto" w:fill="FFFFFF"/>
        </w:rPr>
        <w:t> that should apply for any reason.</w:t>
      </w:r>
      <w:r w:rsidRPr="005516A1">
        <w:rPr>
          <w:rStyle w:val="eop"/>
          <w:rFonts w:ascii="Calibri" w:hAnsi="Calibri" w:cs="Calibri"/>
          <w:color w:val="000000"/>
          <w:sz w:val="22"/>
          <w:szCs w:val="22"/>
          <w:shd w:val="clear" w:color="auto" w:fill="FFFFFF"/>
        </w:rPr>
        <w:t> </w:t>
      </w:r>
    </w:p>
    <w:p w14:paraId="6BEC892A" w14:textId="77777777" w:rsidR="0015673E" w:rsidRPr="005516A1" w:rsidRDefault="0015673E" w:rsidP="0015673E">
      <w:pPr>
        <w:pStyle w:val="CM72"/>
        <w:spacing w:after="0"/>
        <w:rPr>
          <w:rFonts w:asciiTheme="minorHAnsi" w:hAnsiTheme="minorHAnsi" w:cs="Times New Roman"/>
          <w:lang w:val="en-GB" w:eastAsia="fr-FR"/>
        </w:rPr>
      </w:pPr>
      <w:r w:rsidRPr="005516A1">
        <w:rPr>
          <w:rFonts w:asciiTheme="minorHAnsi" w:hAnsiTheme="minorHAnsi" w:cs="Times New Roman"/>
          <w:lang w:val="en-GB" w:eastAsia="fr-FR"/>
        </w:rPr>
        <w:t>This amount includes all other costs, income taxes, VAT and any other amount payable or cost that may be required for the completion of the work/service, including travel-related costs.</w:t>
      </w:r>
    </w:p>
    <w:p w14:paraId="6C57131E" w14:textId="77777777" w:rsidR="0015673E" w:rsidRPr="005516A1" w:rsidRDefault="0015673E" w:rsidP="0015673E">
      <w:pPr>
        <w:pStyle w:val="Default"/>
        <w:rPr>
          <w:lang w:val="en-GB" w:eastAsia="el-GR"/>
        </w:rPr>
      </w:pPr>
    </w:p>
    <w:p w14:paraId="63855C0F" w14:textId="1DC4CF4F" w:rsidR="0015673E" w:rsidRDefault="0015673E" w:rsidP="0015673E">
      <w:pPr>
        <w:rPr>
          <w:rFonts w:ascii="Calibri" w:hAnsi="Calibri" w:cs="Calibri"/>
        </w:rPr>
      </w:pPr>
      <w:r w:rsidRPr="005516A1">
        <w:t>*</w:t>
      </w:r>
      <w:r w:rsidRPr="005516A1">
        <w:rPr>
          <w:rFonts w:ascii="Calibri" w:hAnsi="Calibri" w:cs="Calibri"/>
        </w:rPr>
        <w:t>In case of freelancer 20% of the amount invoiced will be withheld and forwarded to the Greek tax authorities unless the freelancer provides a signed Avoid double taxation Agreement (in case there is a double taxation treaty between the two countries) or a certification of his tax registration at the taxation authority(in case there is not a double taxation treaty between the two countries)</w:t>
      </w:r>
    </w:p>
    <w:p w14:paraId="6CCFE76B" w14:textId="77777777" w:rsidR="0073568F" w:rsidRDefault="0073568F" w:rsidP="0015673E">
      <w:pPr>
        <w:rPr>
          <w:rFonts w:ascii="Calibri" w:hAnsi="Calibri" w:cs="Calibri"/>
        </w:rPr>
      </w:pPr>
    </w:p>
    <w:p w14:paraId="431522AD" w14:textId="77777777" w:rsidR="00C60C91" w:rsidRDefault="00C60C91" w:rsidP="0015673E">
      <w:pPr>
        <w:rPr>
          <w:rFonts w:ascii="Calibri" w:hAnsi="Calibri" w:cs="Calibri"/>
        </w:rPr>
      </w:pPr>
    </w:p>
    <w:p w14:paraId="5BE5C208" w14:textId="77777777" w:rsidR="00C60C91" w:rsidRDefault="00C60C91" w:rsidP="0015673E">
      <w:pPr>
        <w:rPr>
          <w:rFonts w:ascii="Calibri" w:hAnsi="Calibri" w:cs="Calibri"/>
        </w:rPr>
      </w:pPr>
    </w:p>
    <w:p w14:paraId="0A1DEA34" w14:textId="77777777" w:rsidR="0073568F" w:rsidRDefault="0073568F" w:rsidP="0015673E">
      <w:pPr>
        <w:rPr>
          <w:rFonts w:ascii="Calibri" w:hAnsi="Calibri" w:cs="Calibri"/>
        </w:rPr>
      </w:pPr>
    </w:p>
    <w:p w14:paraId="172982B9" w14:textId="77777777" w:rsidR="0073568F" w:rsidRDefault="0073568F" w:rsidP="0015673E">
      <w:pPr>
        <w:rPr>
          <w:rFonts w:ascii="Calibri" w:hAnsi="Calibri" w:cs="Calibri"/>
        </w:rPr>
      </w:pPr>
    </w:p>
    <w:p w14:paraId="4D580343" w14:textId="77777777" w:rsidR="0073568F" w:rsidRDefault="0073568F" w:rsidP="0015673E">
      <w:pPr>
        <w:rPr>
          <w:rFonts w:ascii="Calibri" w:hAnsi="Calibri" w:cs="Calibri"/>
        </w:rPr>
      </w:pPr>
    </w:p>
    <w:tbl>
      <w:tblPr>
        <w:tblStyle w:val="TableGrid"/>
        <w:tblW w:w="11057" w:type="dxa"/>
        <w:tblInd w:w="-5" w:type="dxa"/>
        <w:tblLook w:val="04A0" w:firstRow="1" w:lastRow="0" w:firstColumn="1" w:lastColumn="0" w:noHBand="0" w:noVBand="1"/>
      </w:tblPr>
      <w:tblGrid>
        <w:gridCol w:w="709"/>
        <w:gridCol w:w="8222"/>
        <w:gridCol w:w="2126"/>
      </w:tblGrid>
      <w:tr w:rsidR="00C60C91" w:rsidRPr="0014576B" w14:paraId="55301220" w14:textId="4DCD7471" w:rsidTr="00C60C91">
        <w:tc>
          <w:tcPr>
            <w:tcW w:w="709" w:type="dxa"/>
          </w:tcPr>
          <w:p w14:paraId="396E9BE6" w14:textId="0FC9D1BA" w:rsidR="00C60C91" w:rsidRDefault="00C60C91" w:rsidP="00CC602B">
            <w:pPr>
              <w:spacing w:line="240" w:lineRule="exact"/>
              <w:jc w:val="both"/>
              <w:rPr>
                <w:rFonts w:asciiTheme="minorHAnsi" w:hAnsiTheme="minorHAnsi" w:cstheme="minorHAnsi"/>
                <w:b/>
                <w:bCs/>
                <w:sz w:val="22"/>
                <w:szCs w:val="22"/>
              </w:rPr>
            </w:pPr>
            <w:r>
              <w:rPr>
                <w:rFonts w:asciiTheme="minorHAnsi" w:hAnsiTheme="minorHAnsi" w:cstheme="minorHAnsi"/>
                <w:b/>
                <w:bCs/>
                <w:sz w:val="22"/>
                <w:szCs w:val="22"/>
              </w:rPr>
              <w:lastRenderedPageBreak/>
              <w:t>Item</w:t>
            </w:r>
          </w:p>
        </w:tc>
        <w:tc>
          <w:tcPr>
            <w:tcW w:w="8222" w:type="dxa"/>
            <w:vAlign w:val="center"/>
          </w:tcPr>
          <w:p w14:paraId="68798AD9" w14:textId="337AFC8B" w:rsidR="00C60C91" w:rsidRPr="0014576B" w:rsidRDefault="004F52CE" w:rsidP="00CC602B">
            <w:pPr>
              <w:spacing w:line="240" w:lineRule="exact"/>
              <w:jc w:val="both"/>
              <w:rPr>
                <w:rFonts w:asciiTheme="minorHAnsi" w:hAnsiTheme="minorHAnsi" w:cstheme="minorHAnsi"/>
                <w:b/>
                <w:bCs/>
                <w:sz w:val="22"/>
                <w:szCs w:val="22"/>
              </w:rPr>
            </w:pPr>
            <w:r>
              <w:rPr>
                <w:rFonts w:asciiTheme="minorHAnsi" w:hAnsiTheme="minorHAnsi" w:cstheme="minorHAnsi"/>
                <w:b/>
                <w:bCs/>
                <w:sz w:val="22"/>
                <w:szCs w:val="22"/>
              </w:rPr>
              <w:t>Description</w:t>
            </w:r>
            <w:r w:rsidR="00C60C91">
              <w:rPr>
                <w:rFonts w:asciiTheme="minorHAnsi" w:hAnsiTheme="minorHAnsi" w:cstheme="minorHAnsi"/>
                <w:b/>
                <w:bCs/>
                <w:sz w:val="22"/>
                <w:szCs w:val="22"/>
              </w:rPr>
              <w:t xml:space="preserve"> </w:t>
            </w:r>
          </w:p>
        </w:tc>
        <w:tc>
          <w:tcPr>
            <w:tcW w:w="2126" w:type="dxa"/>
            <w:vAlign w:val="center"/>
          </w:tcPr>
          <w:p w14:paraId="19D0A58A" w14:textId="0D49170C" w:rsidR="00C60C91" w:rsidRDefault="00C60C91" w:rsidP="00CC602B">
            <w:pPr>
              <w:spacing w:line="240" w:lineRule="exact"/>
              <w:jc w:val="center"/>
              <w:rPr>
                <w:rFonts w:asciiTheme="minorHAnsi" w:hAnsiTheme="minorHAnsi" w:cstheme="minorHAnsi"/>
                <w:b/>
                <w:sz w:val="22"/>
                <w:szCs w:val="22"/>
              </w:rPr>
            </w:pPr>
            <w:r>
              <w:rPr>
                <w:rFonts w:asciiTheme="minorHAnsi" w:hAnsiTheme="minorHAnsi" w:cstheme="minorHAnsi"/>
                <w:b/>
                <w:sz w:val="22"/>
                <w:szCs w:val="22"/>
              </w:rPr>
              <w:t>Amount in $</w:t>
            </w:r>
          </w:p>
          <w:p w14:paraId="746B5886" w14:textId="6A5542D3" w:rsidR="00C60C91" w:rsidRPr="0014576B" w:rsidRDefault="00C60C91" w:rsidP="00CC602B">
            <w:pPr>
              <w:spacing w:line="240" w:lineRule="exact"/>
              <w:jc w:val="center"/>
              <w:rPr>
                <w:rFonts w:asciiTheme="minorHAnsi" w:hAnsiTheme="minorHAnsi" w:cstheme="minorHAnsi"/>
                <w:b/>
                <w:sz w:val="22"/>
                <w:szCs w:val="22"/>
              </w:rPr>
            </w:pPr>
          </w:p>
        </w:tc>
      </w:tr>
      <w:tr w:rsidR="00C60C91" w:rsidRPr="0014576B" w14:paraId="1598641A" w14:textId="1673A489" w:rsidTr="00C60C91">
        <w:tc>
          <w:tcPr>
            <w:tcW w:w="709" w:type="dxa"/>
          </w:tcPr>
          <w:p w14:paraId="65CC15BD" w14:textId="77777777" w:rsidR="00C60C91" w:rsidRPr="0014576B" w:rsidRDefault="00C60C91" w:rsidP="00C60C91">
            <w:pPr>
              <w:numPr>
                <w:ilvl w:val="0"/>
                <w:numId w:val="1"/>
              </w:numPr>
              <w:spacing w:line="240" w:lineRule="exact"/>
              <w:ind w:left="458"/>
              <w:jc w:val="both"/>
              <w:rPr>
                <w:rFonts w:asciiTheme="minorHAnsi" w:hAnsiTheme="minorHAnsi" w:cstheme="minorHAnsi"/>
                <w:sz w:val="22"/>
                <w:szCs w:val="22"/>
              </w:rPr>
            </w:pPr>
          </w:p>
        </w:tc>
        <w:tc>
          <w:tcPr>
            <w:tcW w:w="8222" w:type="dxa"/>
            <w:vAlign w:val="center"/>
          </w:tcPr>
          <w:p w14:paraId="303442CC" w14:textId="78801C56" w:rsidR="00C60C91" w:rsidRPr="0014576B" w:rsidRDefault="00C60C91" w:rsidP="00C60C91">
            <w:pPr>
              <w:spacing w:line="240" w:lineRule="exact"/>
              <w:ind w:left="458"/>
              <w:jc w:val="both"/>
              <w:rPr>
                <w:rFonts w:asciiTheme="minorHAnsi" w:hAnsiTheme="minorHAnsi" w:cstheme="minorHAnsi"/>
                <w:sz w:val="22"/>
                <w:szCs w:val="22"/>
              </w:rPr>
            </w:pPr>
            <w:r w:rsidRPr="0014576B">
              <w:rPr>
                <w:rFonts w:asciiTheme="minorHAnsi" w:hAnsiTheme="minorHAnsi" w:cstheme="minorHAnsi"/>
                <w:sz w:val="22"/>
                <w:szCs w:val="22"/>
              </w:rPr>
              <w:t>Detailed work plan based on the objectives and approaches outlined above, as well as target dates for delivering outputs.</w:t>
            </w:r>
          </w:p>
        </w:tc>
        <w:tc>
          <w:tcPr>
            <w:tcW w:w="2126" w:type="dxa"/>
            <w:vMerge w:val="restart"/>
            <w:vAlign w:val="center"/>
          </w:tcPr>
          <w:p w14:paraId="5FF35889" w14:textId="0C834D2A" w:rsidR="00C60C91" w:rsidRPr="0014576B" w:rsidRDefault="00C60C91" w:rsidP="00CC602B">
            <w:pPr>
              <w:spacing w:line="240" w:lineRule="exact"/>
              <w:jc w:val="center"/>
              <w:rPr>
                <w:rFonts w:asciiTheme="minorHAnsi" w:hAnsiTheme="minorHAnsi" w:cstheme="minorHAnsi"/>
                <w:sz w:val="22"/>
                <w:szCs w:val="22"/>
              </w:rPr>
            </w:pPr>
          </w:p>
        </w:tc>
      </w:tr>
      <w:tr w:rsidR="00C60C91" w:rsidRPr="0014576B" w14:paraId="4178B809" w14:textId="53615CC5" w:rsidTr="00C60C91">
        <w:tc>
          <w:tcPr>
            <w:tcW w:w="709" w:type="dxa"/>
          </w:tcPr>
          <w:p w14:paraId="5D76C3F7" w14:textId="77777777" w:rsidR="00C60C91" w:rsidRPr="0014576B" w:rsidRDefault="00C60C91" w:rsidP="00C60C91">
            <w:pPr>
              <w:numPr>
                <w:ilvl w:val="0"/>
                <w:numId w:val="1"/>
              </w:numPr>
              <w:spacing w:line="240" w:lineRule="exact"/>
              <w:ind w:left="458"/>
              <w:jc w:val="both"/>
              <w:rPr>
                <w:rFonts w:asciiTheme="minorHAnsi" w:hAnsiTheme="minorHAnsi" w:cstheme="minorHAnsi"/>
                <w:sz w:val="22"/>
                <w:szCs w:val="22"/>
              </w:rPr>
            </w:pPr>
          </w:p>
        </w:tc>
        <w:tc>
          <w:tcPr>
            <w:tcW w:w="8222" w:type="dxa"/>
            <w:vAlign w:val="center"/>
          </w:tcPr>
          <w:p w14:paraId="1244F53E" w14:textId="558153C0" w:rsidR="00C60C91" w:rsidRPr="0014576B" w:rsidRDefault="00C60C91" w:rsidP="00C60C91">
            <w:pPr>
              <w:spacing w:line="240" w:lineRule="exact"/>
              <w:ind w:left="458"/>
              <w:jc w:val="both"/>
              <w:rPr>
                <w:rFonts w:asciiTheme="minorHAnsi" w:hAnsiTheme="minorHAnsi" w:cstheme="minorHAnsi"/>
                <w:sz w:val="22"/>
                <w:szCs w:val="22"/>
              </w:rPr>
            </w:pPr>
            <w:r w:rsidRPr="0014576B">
              <w:rPr>
                <w:rFonts w:asciiTheme="minorHAnsi" w:hAnsiTheme="minorHAnsi" w:cstheme="minorHAnsi"/>
                <w:sz w:val="22"/>
                <w:szCs w:val="22"/>
              </w:rPr>
              <w:t xml:space="preserve">Inception report, following </w:t>
            </w:r>
            <w:r>
              <w:rPr>
                <w:rFonts w:asciiTheme="minorHAnsi" w:hAnsiTheme="minorHAnsi" w:cstheme="minorHAnsi"/>
                <w:sz w:val="22"/>
                <w:szCs w:val="22"/>
              </w:rPr>
              <w:t xml:space="preserve">consultation </w:t>
            </w:r>
            <w:r w:rsidRPr="0014576B">
              <w:rPr>
                <w:rFonts w:asciiTheme="minorHAnsi" w:hAnsiTheme="minorHAnsi" w:cstheme="minorHAnsi"/>
                <w:sz w:val="22"/>
                <w:szCs w:val="22"/>
              </w:rPr>
              <w:t>meetings, including an outline of all required preparatory technical studies and reviews.</w:t>
            </w:r>
          </w:p>
        </w:tc>
        <w:tc>
          <w:tcPr>
            <w:tcW w:w="2126" w:type="dxa"/>
            <w:vMerge/>
            <w:vAlign w:val="center"/>
          </w:tcPr>
          <w:p w14:paraId="7A80FD0C" w14:textId="243402D3" w:rsidR="00C60C91" w:rsidRPr="0014576B" w:rsidRDefault="00C60C91" w:rsidP="00CC602B">
            <w:pPr>
              <w:spacing w:line="240" w:lineRule="exact"/>
              <w:jc w:val="center"/>
              <w:rPr>
                <w:rFonts w:asciiTheme="minorHAnsi" w:hAnsiTheme="minorHAnsi" w:cstheme="minorHAnsi"/>
                <w:sz w:val="22"/>
                <w:szCs w:val="22"/>
              </w:rPr>
            </w:pPr>
          </w:p>
        </w:tc>
      </w:tr>
      <w:tr w:rsidR="00C60C91" w:rsidRPr="0014576B" w14:paraId="3DE79E1B" w14:textId="0A2A6951" w:rsidTr="00C60C91">
        <w:tc>
          <w:tcPr>
            <w:tcW w:w="709" w:type="dxa"/>
          </w:tcPr>
          <w:p w14:paraId="1695BF23" w14:textId="77777777" w:rsidR="00C60C91" w:rsidRPr="0014576B" w:rsidRDefault="00C60C91" w:rsidP="00C60C91">
            <w:pPr>
              <w:numPr>
                <w:ilvl w:val="0"/>
                <w:numId w:val="1"/>
              </w:numPr>
              <w:spacing w:line="240" w:lineRule="exact"/>
              <w:ind w:left="458"/>
              <w:jc w:val="both"/>
              <w:rPr>
                <w:rFonts w:asciiTheme="minorHAnsi" w:hAnsiTheme="minorHAnsi" w:cstheme="minorHAnsi"/>
                <w:sz w:val="22"/>
                <w:szCs w:val="22"/>
              </w:rPr>
            </w:pPr>
          </w:p>
        </w:tc>
        <w:tc>
          <w:tcPr>
            <w:tcW w:w="8222" w:type="dxa"/>
            <w:vAlign w:val="center"/>
          </w:tcPr>
          <w:p w14:paraId="4F3902B7" w14:textId="43AB1D74" w:rsidR="00C60C91" w:rsidRPr="0014576B" w:rsidRDefault="00C60C91" w:rsidP="00C60C91">
            <w:pPr>
              <w:spacing w:line="240" w:lineRule="exact"/>
              <w:ind w:left="458"/>
              <w:jc w:val="both"/>
              <w:rPr>
                <w:rFonts w:asciiTheme="minorHAnsi" w:hAnsiTheme="minorHAnsi" w:cstheme="minorHAnsi"/>
                <w:sz w:val="22"/>
                <w:szCs w:val="22"/>
              </w:rPr>
            </w:pPr>
            <w:r w:rsidRPr="0014576B">
              <w:rPr>
                <w:rFonts w:asciiTheme="minorHAnsi" w:hAnsiTheme="minorHAnsi" w:cstheme="minorHAnsi"/>
                <w:sz w:val="22"/>
                <w:szCs w:val="22"/>
              </w:rPr>
              <w:t xml:space="preserve">Stakeholder validation workshop report following final field mission. </w:t>
            </w:r>
          </w:p>
        </w:tc>
        <w:tc>
          <w:tcPr>
            <w:tcW w:w="2126" w:type="dxa"/>
            <w:vMerge/>
            <w:vAlign w:val="center"/>
          </w:tcPr>
          <w:p w14:paraId="592A1154" w14:textId="7A5D25D3" w:rsidR="00C60C91" w:rsidRPr="0014576B" w:rsidRDefault="00C60C91" w:rsidP="00CC602B">
            <w:pPr>
              <w:spacing w:line="240" w:lineRule="exact"/>
              <w:jc w:val="center"/>
              <w:rPr>
                <w:rFonts w:asciiTheme="minorHAnsi" w:hAnsiTheme="minorHAnsi" w:cstheme="minorHAnsi"/>
                <w:sz w:val="22"/>
                <w:szCs w:val="22"/>
              </w:rPr>
            </w:pPr>
          </w:p>
        </w:tc>
      </w:tr>
      <w:tr w:rsidR="00C60C91" w:rsidRPr="0014576B" w14:paraId="159E887C" w14:textId="7DF4DB17" w:rsidTr="00C60C91">
        <w:tc>
          <w:tcPr>
            <w:tcW w:w="709" w:type="dxa"/>
          </w:tcPr>
          <w:p w14:paraId="72B97DD5" w14:textId="77777777" w:rsidR="00C60C91" w:rsidRPr="0014576B" w:rsidRDefault="00C60C91" w:rsidP="00C60C91">
            <w:pPr>
              <w:numPr>
                <w:ilvl w:val="0"/>
                <w:numId w:val="1"/>
              </w:numPr>
              <w:spacing w:line="240" w:lineRule="exact"/>
              <w:ind w:left="458"/>
              <w:jc w:val="both"/>
              <w:rPr>
                <w:rFonts w:asciiTheme="minorHAnsi" w:hAnsiTheme="minorHAnsi" w:cstheme="minorHAnsi"/>
                <w:sz w:val="22"/>
                <w:szCs w:val="22"/>
              </w:rPr>
            </w:pPr>
          </w:p>
        </w:tc>
        <w:tc>
          <w:tcPr>
            <w:tcW w:w="8222" w:type="dxa"/>
            <w:vAlign w:val="center"/>
          </w:tcPr>
          <w:p w14:paraId="79A93C6F" w14:textId="669EBCAF" w:rsidR="00C60C91" w:rsidRPr="0014576B" w:rsidRDefault="00C60C91" w:rsidP="00C60C91">
            <w:pPr>
              <w:spacing w:line="240" w:lineRule="exact"/>
              <w:ind w:left="458"/>
              <w:jc w:val="both"/>
              <w:rPr>
                <w:rFonts w:asciiTheme="minorHAnsi" w:hAnsiTheme="minorHAnsi" w:cstheme="minorHAnsi"/>
                <w:sz w:val="22"/>
                <w:szCs w:val="22"/>
              </w:rPr>
            </w:pPr>
            <w:r w:rsidRPr="0014576B">
              <w:rPr>
                <w:rFonts w:asciiTheme="minorHAnsi" w:hAnsiTheme="minorHAnsi" w:cstheme="minorHAnsi"/>
                <w:sz w:val="22"/>
                <w:szCs w:val="22"/>
              </w:rPr>
              <w:t>Draft GEF CEO Endorsement Request documentation including Annexes submitted to UNDP RTA for final review.</w:t>
            </w:r>
          </w:p>
        </w:tc>
        <w:tc>
          <w:tcPr>
            <w:tcW w:w="2126" w:type="dxa"/>
            <w:vMerge/>
            <w:vAlign w:val="center"/>
          </w:tcPr>
          <w:p w14:paraId="6C806B3A" w14:textId="6281134D" w:rsidR="00C60C91" w:rsidRPr="0014576B" w:rsidRDefault="00C60C91" w:rsidP="00CC602B">
            <w:pPr>
              <w:spacing w:line="240" w:lineRule="exact"/>
              <w:jc w:val="center"/>
              <w:rPr>
                <w:rFonts w:asciiTheme="minorHAnsi" w:hAnsiTheme="minorHAnsi" w:cstheme="minorHAnsi"/>
                <w:sz w:val="22"/>
                <w:szCs w:val="22"/>
              </w:rPr>
            </w:pPr>
          </w:p>
        </w:tc>
      </w:tr>
      <w:tr w:rsidR="00C60C91" w:rsidRPr="0014576B" w14:paraId="6BF491EB" w14:textId="42C8C1A2" w:rsidTr="00C60C91">
        <w:trPr>
          <w:trHeight w:val="300"/>
        </w:trPr>
        <w:tc>
          <w:tcPr>
            <w:tcW w:w="709" w:type="dxa"/>
          </w:tcPr>
          <w:p w14:paraId="74646A0C" w14:textId="77777777" w:rsidR="00C60C91" w:rsidRPr="0014576B" w:rsidRDefault="00C60C91" w:rsidP="00C60C91">
            <w:pPr>
              <w:numPr>
                <w:ilvl w:val="0"/>
                <w:numId w:val="1"/>
              </w:numPr>
              <w:spacing w:line="240" w:lineRule="exact"/>
              <w:ind w:left="458"/>
              <w:jc w:val="both"/>
              <w:rPr>
                <w:rFonts w:asciiTheme="minorHAnsi" w:hAnsiTheme="minorHAnsi" w:cstheme="minorHAnsi"/>
                <w:sz w:val="22"/>
                <w:szCs w:val="22"/>
              </w:rPr>
            </w:pPr>
          </w:p>
        </w:tc>
        <w:tc>
          <w:tcPr>
            <w:tcW w:w="8222" w:type="dxa"/>
            <w:vAlign w:val="center"/>
          </w:tcPr>
          <w:p w14:paraId="7DE6AC9F" w14:textId="3DBC1AFE" w:rsidR="00C60C91" w:rsidRPr="0014576B" w:rsidRDefault="00C60C91" w:rsidP="00C60C91">
            <w:pPr>
              <w:spacing w:line="240" w:lineRule="exact"/>
              <w:ind w:left="458"/>
              <w:jc w:val="both"/>
              <w:rPr>
                <w:rFonts w:asciiTheme="minorHAnsi" w:hAnsiTheme="minorHAnsi" w:cstheme="minorHAnsi"/>
                <w:sz w:val="22"/>
                <w:szCs w:val="22"/>
              </w:rPr>
            </w:pPr>
            <w:r w:rsidRPr="0014576B">
              <w:rPr>
                <w:rFonts w:asciiTheme="minorHAnsi" w:hAnsiTheme="minorHAnsi" w:cstheme="minorHAnsi"/>
                <w:sz w:val="22"/>
                <w:szCs w:val="22"/>
              </w:rPr>
              <w:t xml:space="preserve">Initial draft project document accompanied by finalized technical studies submitted to UNDP RTA for review. </w:t>
            </w:r>
          </w:p>
        </w:tc>
        <w:tc>
          <w:tcPr>
            <w:tcW w:w="2126" w:type="dxa"/>
            <w:vMerge/>
            <w:vAlign w:val="center"/>
          </w:tcPr>
          <w:p w14:paraId="15795D14" w14:textId="0CCE505C" w:rsidR="00C60C91" w:rsidRPr="0014576B" w:rsidRDefault="00C60C91" w:rsidP="00CC602B">
            <w:pPr>
              <w:spacing w:line="240" w:lineRule="exact"/>
              <w:jc w:val="center"/>
              <w:rPr>
                <w:rFonts w:asciiTheme="minorHAnsi" w:hAnsiTheme="minorHAnsi" w:cstheme="minorHAnsi"/>
                <w:sz w:val="22"/>
                <w:szCs w:val="22"/>
              </w:rPr>
            </w:pPr>
          </w:p>
        </w:tc>
      </w:tr>
      <w:tr w:rsidR="00C60C91" w:rsidRPr="0014576B" w14:paraId="287C9213" w14:textId="7E3056E0" w:rsidTr="00C60C91">
        <w:tc>
          <w:tcPr>
            <w:tcW w:w="709" w:type="dxa"/>
          </w:tcPr>
          <w:p w14:paraId="224FA802" w14:textId="77777777" w:rsidR="00C60C91" w:rsidRPr="0014576B" w:rsidRDefault="00C60C91" w:rsidP="00C60C91">
            <w:pPr>
              <w:numPr>
                <w:ilvl w:val="0"/>
                <w:numId w:val="1"/>
              </w:numPr>
              <w:spacing w:line="240" w:lineRule="exact"/>
              <w:ind w:left="458"/>
              <w:jc w:val="both"/>
              <w:rPr>
                <w:rFonts w:asciiTheme="minorHAnsi" w:hAnsiTheme="minorHAnsi" w:cstheme="minorHAnsi"/>
                <w:sz w:val="22"/>
                <w:szCs w:val="22"/>
              </w:rPr>
            </w:pPr>
          </w:p>
        </w:tc>
        <w:tc>
          <w:tcPr>
            <w:tcW w:w="8222" w:type="dxa"/>
            <w:vAlign w:val="center"/>
          </w:tcPr>
          <w:p w14:paraId="208ED36B" w14:textId="3172F5E2" w:rsidR="00C60C91" w:rsidRPr="0014576B" w:rsidRDefault="00C60C91" w:rsidP="00C60C91">
            <w:pPr>
              <w:spacing w:line="240" w:lineRule="exact"/>
              <w:ind w:left="458"/>
              <w:jc w:val="both"/>
              <w:rPr>
                <w:rFonts w:asciiTheme="minorHAnsi" w:hAnsiTheme="minorHAnsi" w:cstheme="minorHAnsi"/>
                <w:sz w:val="22"/>
                <w:szCs w:val="22"/>
              </w:rPr>
            </w:pPr>
            <w:r w:rsidRPr="0014576B">
              <w:rPr>
                <w:rFonts w:asciiTheme="minorHAnsi" w:hAnsiTheme="minorHAnsi" w:cstheme="minorHAnsi"/>
                <w:sz w:val="22"/>
                <w:szCs w:val="22"/>
              </w:rPr>
              <w:t>Address comments received from GEF Secretariat and/or Council members (if any), and prepare package for resubmission, until receipt of endorsement from the GEF</w:t>
            </w:r>
          </w:p>
        </w:tc>
        <w:tc>
          <w:tcPr>
            <w:tcW w:w="2126" w:type="dxa"/>
            <w:vMerge/>
            <w:vAlign w:val="center"/>
          </w:tcPr>
          <w:p w14:paraId="22516AD8" w14:textId="61ED95AA" w:rsidR="00C60C91" w:rsidRPr="0014576B" w:rsidRDefault="00C60C91" w:rsidP="00CC602B">
            <w:pPr>
              <w:spacing w:line="240" w:lineRule="exact"/>
              <w:jc w:val="center"/>
              <w:rPr>
                <w:rFonts w:asciiTheme="minorHAnsi" w:hAnsiTheme="minorHAnsi" w:cstheme="minorHAnsi"/>
                <w:sz w:val="22"/>
                <w:szCs w:val="22"/>
              </w:rPr>
            </w:pPr>
          </w:p>
        </w:tc>
      </w:tr>
      <w:tr w:rsidR="00C60C91" w:rsidRPr="0014576B" w14:paraId="6A335A41" w14:textId="3640F221" w:rsidTr="00C60C91">
        <w:trPr>
          <w:trHeight w:val="300"/>
        </w:trPr>
        <w:tc>
          <w:tcPr>
            <w:tcW w:w="709" w:type="dxa"/>
          </w:tcPr>
          <w:p w14:paraId="0B752136" w14:textId="77777777" w:rsidR="00C60C91" w:rsidRPr="0014576B" w:rsidRDefault="00C60C91" w:rsidP="00C60C91">
            <w:pPr>
              <w:numPr>
                <w:ilvl w:val="0"/>
                <w:numId w:val="1"/>
              </w:numPr>
              <w:spacing w:line="240" w:lineRule="exact"/>
              <w:ind w:left="458"/>
              <w:jc w:val="both"/>
              <w:rPr>
                <w:rFonts w:asciiTheme="minorHAnsi" w:hAnsiTheme="minorHAnsi" w:cstheme="minorHAnsi"/>
                <w:sz w:val="22"/>
                <w:szCs w:val="22"/>
              </w:rPr>
            </w:pPr>
          </w:p>
        </w:tc>
        <w:tc>
          <w:tcPr>
            <w:tcW w:w="8222" w:type="dxa"/>
            <w:vAlign w:val="center"/>
          </w:tcPr>
          <w:p w14:paraId="4DFC9FD2" w14:textId="1B7C527C" w:rsidR="00C60C91" w:rsidRPr="0014576B" w:rsidRDefault="00C60C91" w:rsidP="00C60C91">
            <w:pPr>
              <w:spacing w:line="240" w:lineRule="exact"/>
              <w:ind w:left="458"/>
              <w:jc w:val="both"/>
              <w:rPr>
                <w:rFonts w:asciiTheme="minorHAnsi" w:hAnsiTheme="minorHAnsi" w:cstheme="minorHAnsi"/>
                <w:sz w:val="22"/>
                <w:szCs w:val="22"/>
              </w:rPr>
            </w:pPr>
            <w:r w:rsidRPr="0014576B">
              <w:rPr>
                <w:rFonts w:asciiTheme="minorHAnsi" w:hAnsiTheme="minorHAnsi" w:cstheme="minorHAnsi"/>
                <w:sz w:val="22"/>
                <w:szCs w:val="22"/>
              </w:rPr>
              <w:t>Finalize Project Document and annexes based on final version of CEO Endorsement Request endorsed by the GEF.</w:t>
            </w:r>
          </w:p>
        </w:tc>
        <w:tc>
          <w:tcPr>
            <w:tcW w:w="2126" w:type="dxa"/>
            <w:vMerge/>
            <w:vAlign w:val="center"/>
          </w:tcPr>
          <w:p w14:paraId="6F8C089D" w14:textId="72937618" w:rsidR="00C60C91" w:rsidRPr="0014576B" w:rsidRDefault="00C60C91" w:rsidP="00CC602B">
            <w:pPr>
              <w:spacing w:line="240" w:lineRule="exact"/>
              <w:jc w:val="center"/>
              <w:rPr>
                <w:rFonts w:asciiTheme="minorHAnsi" w:hAnsiTheme="minorHAnsi" w:cstheme="minorHAnsi"/>
                <w:sz w:val="22"/>
                <w:szCs w:val="22"/>
              </w:rPr>
            </w:pPr>
          </w:p>
        </w:tc>
      </w:tr>
      <w:tr w:rsidR="00C60C91" w:rsidRPr="0014576B" w14:paraId="4AF59CDC" w14:textId="61B1B92E" w:rsidTr="00C60C91">
        <w:trPr>
          <w:trHeight w:val="300"/>
        </w:trPr>
        <w:tc>
          <w:tcPr>
            <w:tcW w:w="709" w:type="dxa"/>
          </w:tcPr>
          <w:p w14:paraId="4C413C6B" w14:textId="77777777" w:rsidR="00C60C91" w:rsidRDefault="00C60C91" w:rsidP="00C60C91">
            <w:pPr>
              <w:spacing w:line="240" w:lineRule="exact"/>
              <w:ind w:left="458"/>
              <w:jc w:val="both"/>
              <w:rPr>
                <w:rFonts w:asciiTheme="minorHAnsi" w:hAnsiTheme="minorHAnsi" w:cstheme="minorHAnsi"/>
                <w:sz w:val="22"/>
                <w:szCs w:val="22"/>
              </w:rPr>
            </w:pPr>
          </w:p>
        </w:tc>
        <w:tc>
          <w:tcPr>
            <w:tcW w:w="8222" w:type="dxa"/>
            <w:vAlign w:val="center"/>
          </w:tcPr>
          <w:p w14:paraId="1DBC1468" w14:textId="7BC5EB52" w:rsidR="00C60C91" w:rsidRPr="0014576B" w:rsidRDefault="00C60C91" w:rsidP="00C60C91">
            <w:pPr>
              <w:spacing w:line="240" w:lineRule="exact"/>
              <w:ind w:left="458"/>
              <w:jc w:val="right"/>
              <w:rPr>
                <w:rFonts w:asciiTheme="minorHAnsi" w:hAnsiTheme="minorHAnsi" w:cstheme="minorHAnsi"/>
                <w:sz w:val="22"/>
                <w:szCs w:val="22"/>
              </w:rPr>
            </w:pPr>
            <w:r w:rsidRPr="005516A1">
              <w:rPr>
                <w:rFonts w:ascii="Calibri" w:hAnsi="Calibri" w:cs="Calibri"/>
                <w:b/>
                <w:bCs/>
                <w:lang w:val="fr-FR"/>
              </w:rPr>
              <w:t>Grand Total</w:t>
            </w:r>
          </w:p>
        </w:tc>
        <w:tc>
          <w:tcPr>
            <w:tcW w:w="2126" w:type="dxa"/>
            <w:vAlign w:val="center"/>
          </w:tcPr>
          <w:p w14:paraId="5367AA1B" w14:textId="77777777" w:rsidR="00C60C91" w:rsidRPr="0014576B" w:rsidRDefault="00C60C91" w:rsidP="00CC602B">
            <w:pPr>
              <w:spacing w:line="240" w:lineRule="exact"/>
              <w:jc w:val="center"/>
              <w:rPr>
                <w:rFonts w:asciiTheme="minorHAnsi" w:hAnsiTheme="minorHAnsi" w:cstheme="minorHAnsi"/>
                <w:sz w:val="22"/>
                <w:szCs w:val="22"/>
              </w:rPr>
            </w:pPr>
          </w:p>
        </w:tc>
      </w:tr>
    </w:tbl>
    <w:p w14:paraId="47FB777D" w14:textId="77777777" w:rsidR="0073568F" w:rsidRPr="005516A1" w:rsidRDefault="0073568F" w:rsidP="0015673E">
      <w:pPr>
        <w:rPr>
          <w:rFonts w:ascii="Calibri" w:hAnsi="Calibri" w:cs="Calibri"/>
        </w:rPr>
      </w:pPr>
    </w:p>
    <w:p w14:paraId="16EF1138" w14:textId="27371338" w:rsidR="00160B71" w:rsidRPr="005516A1" w:rsidRDefault="00160B71" w:rsidP="00EC240D">
      <w:pPr>
        <w:jc w:val="center"/>
        <w:rPr>
          <w:rFonts w:ascii="Calibri" w:hAnsi="Calibri" w:cs="Calibri"/>
          <w:b/>
          <w:bCs/>
        </w:rPr>
      </w:pPr>
    </w:p>
    <w:p w14:paraId="530F28A3" w14:textId="77777777" w:rsidR="00160B71" w:rsidRPr="005516A1" w:rsidRDefault="00160B71" w:rsidP="00160B71">
      <w:pPr>
        <w:jc w:val="both"/>
        <w:rPr>
          <w:rFonts w:ascii="Calibri" w:hAnsi="Calibri" w:cs="Calibri"/>
        </w:rPr>
      </w:pPr>
    </w:p>
    <w:p w14:paraId="7DAA6FA9" w14:textId="46C95EEE" w:rsidR="00117BFB" w:rsidRPr="005516A1" w:rsidRDefault="00160B71" w:rsidP="00FB3B28">
      <w:pPr>
        <w:jc w:val="both"/>
        <w:rPr>
          <w:rFonts w:ascii="Calibri" w:hAnsi="Calibri" w:cs="Calibri"/>
        </w:rPr>
      </w:pPr>
      <w:r w:rsidRPr="005516A1">
        <w:rPr>
          <w:rFonts w:ascii="Calibri" w:hAnsi="Calibri" w:cs="Calibri"/>
        </w:rPr>
        <w:t xml:space="preserve">The </w:t>
      </w:r>
      <w:r w:rsidR="0068783C" w:rsidRPr="005516A1">
        <w:rPr>
          <w:rFonts w:ascii="Calibri" w:hAnsi="Calibri" w:cs="Calibri"/>
        </w:rPr>
        <w:t>Participant I</w:t>
      </w:r>
      <w:r w:rsidRPr="005516A1">
        <w:rPr>
          <w:rFonts w:ascii="Calibri" w:hAnsi="Calibri" w:cs="Calibri"/>
        </w:rPr>
        <w:t xml:space="preserve"> am representing (“We”) has examined, and accept in full and in its entirety, the content of this quotation document (including subsequent Clarification Notes issued by the Contracting Authority). We hereby accept the contents thereto in their entirety, without reservation or restriction. We also understand that any disagreement, contradiction, alteration, deviation or omission shall lead to our offer not being considered any further. We offer to provide, in accordance with the terms of the tender document and the conditions and time limits laid down, without reservation or restriction, the requirements of this</w:t>
      </w:r>
      <w:r w:rsidR="00DD1804" w:rsidRPr="005516A1">
        <w:rPr>
          <w:rFonts w:ascii="Calibri" w:hAnsi="Calibri" w:cs="Calibri"/>
        </w:rPr>
        <w:t xml:space="preserve"> Call For Offers</w:t>
      </w:r>
      <w:r w:rsidRPr="005516A1">
        <w:rPr>
          <w:rFonts w:ascii="Calibri" w:hAnsi="Calibri" w:cs="Calibri"/>
        </w:rPr>
        <w:t xml:space="preserve"> </w:t>
      </w:r>
    </w:p>
    <w:p w14:paraId="4201E1B2" w14:textId="5369CEEE" w:rsidR="00160B71" w:rsidRPr="005516A1" w:rsidRDefault="00160B71" w:rsidP="00160B71">
      <w:pPr>
        <w:jc w:val="both"/>
        <w:rPr>
          <w:rFonts w:ascii="Calibri" w:hAnsi="Calibri" w:cs="Calibri"/>
        </w:rPr>
      </w:pPr>
    </w:p>
    <w:p w14:paraId="1D34543C" w14:textId="77777777" w:rsidR="0068783C" w:rsidRPr="005516A1" w:rsidRDefault="0068783C" w:rsidP="00160B71">
      <w:pPr>
        <w:jc w:val="both"/>
        <w:rPr>
          <w:rFonts w:ascii="Calibri" w:hAnsi="Calibri" w:cs="Calibri"/>
        </w:rPr>
      </w:pPr>
    </w:p>
    <w:p w14:paraId="5D3C3723" w14:textId="77777777" w:rsidR="00160B71" w:rsidRPr="005516A1" w:rsidRDefault="00160B71" w:rsidP="00160B71">
      <w:pPr>
        <w:jc w:val="both"/>
        <w:rPr>
          <w:rFonts w:ascii="Calibri" w:hAnsi="Calibri" w:cs="Calibri"/>
        </w:rPr>
      </w:pPr>
    </w:p>
    <w:p w14:paraId="6A1C32DF" w14:textId="77777777" w:rsidR="00160B71" w:rsidRPr="005516A1" w:rsidRDefault="00160B71" w:rsidP="00160B71">
      <w:pPr>
        <w:jc w:val="both"/>
        <w:rPr>
          <w:rFonts w:ascii="Calibri" w:hAnsi="Calibri" w:cs="Calibri"/>
        </w:rPr>
      </w:pPr>
    </w:p>
    <w:p w14:paraId="56D88A33" w14:textId="77777777" w:rsidR="00160B71" w:rsidRPr="005516A1" w:rsidRDefault="00160B71" w:rsidP="00160B71">
      <w:pPr>
        <w:autoSpaceDE w:val="0"/>
        <w:autoSpaceDN w:val="0"/>
        <w:adjustRightInd w:val="0"/>
        <w:jc w:val="both"/>
        <w:rPr>
          <w:rFonts w:ascii="Calibri" w:eastAsia="Calibri" w:hAnsi="Calibri" w:cs="Calibri"/>
          <w:i/>
          <w:szCs w:val="20"/>
          <w:lang w:val="en-GB"/>
        </w:rPr>
      </w:pPr>
      <w:r w:rsidRPr="005516A1">
        <w:rPr>
          <w:rFonts w:ascii="Calibri" w:eastAsia="Calibri" w:hAnsi="Calibri" w:cs="Calibri"/>
          <w:i/>
          <w:szCs w:val="20"/>
          <w:lang w:val="en-GB"/>
        </w:rPr>
        <w:t>_____________________________</w:t>
      </w:r>
      <w:r w:rsidRPr="005516A1">
        <w:rPr>
          <w:rFonts w:ascii="Calibri" w:eastAsia="Calibri" w:hAnsi="Calibri" w:cs="Calibri"/>
          <w:i/>
          <w:szCs w:val="20"/>
          <w:lang w:val="en-GB"/>
        </w:rPr>
        <w:tab/>
      </w:r>
      <w:r w:rsidRPr="005516A1">
        <w:rPr>
          <w:rFonts w:ascii="Calibri" w:eastAsia="Calibri" w:hAnsi="Calibri" w:cs="Calibri"/>
          <w:i/>
          <w:szCs w:val="20"/>
          <w:lang w:val="en-GB"/>
        </w:rPr>
        <w:tab/>
      </w:r>
      <w:r w:rsidRPr="005516A1">
        <w:rPr>
          <w:rFonts w:ascii="Calibri" w:eastAsia="Calibri" w:hAnsi="Calibri" w:cs="Calibri"/>
          <w:i/>
          <w:szCs w:val="20"/>
          <w:lang w:val="en-GB"/>
        </w:rPr>
        <w:tab/>
        <w:t>_____________________________</w:t>
      </w:r>
    </w:p>
    <w:p w14:paraId="4C3AA3AA" w14:textId="77777777" w:rsidR="00160B71" w:rsidRPr="00AE402C" w:rsidRDefault="00160B71" w:rsidP="00160B71">
      <w:pPr>
        <w:autoSpaceDE w:val="0"/>
        <w:autoSpaceDN w:val="0"/>
        <w:adjustRightInd w:val="0"/>
        <w:jc w:val="both"/>
        <w:rPr>
          <w:rFonts w:ascii="Calibri" w:eastAsia="Calibri" w:hAnsi="Calibri" w:cs="Calibri"/>
          <w:i/>
          <w:szCs w:val="20"/>
          <w:lang w:val="en-GB"/>
        </w:rPr>
      </w:pPr>
      <w:r w:rsidRPr="005516A1">
        <w:rPr>
          <w:rFonts w:ascii="Calibri" w:eastAsia="Calibri" w:hAnsi="Calibri" w:cs="Calibri"/>
          <w:i/>
          <w:szCs w:val="20"/>
          <w:lang w:val="en-GB"/>
        </w:rPr>
        <w:t>Signature</w:t>
      </w:r>
      <w:r w:rsidRPr="005516A1">
        <w:rPr>
          <w:rFonts w:ascii="Calibri" w:eastAsia="Calibri" w:hAnsi="Calibri" w:cs="Calibri"/>
          <w:i/>
          <w:szCs w:val="20"/>
          <w:lang w:val="en-GB"/>
        </w:rPr>
        <w:tab/>
      </w:r>
      <w:r w:rsidRPr="005516A1">
        <w:rPr>
          <w:rFonts w:ascii="Calibri" w:eastAsia="Calibri" w:hAnsi="Calibri" w:cs="Calibri"/>
          <w:i/>
          <w:szCs w:val="20"/>
          <w:lang w:val="en-GB"/>
        </w:rPr>
        <w:tab/>
      </w:r>
      <w:r w:rsidRPr="005516A1">
        <w:rPr>
          <w:rFonts w:ascii="Calibri" w:eastAsia="Calibri" w:hAnsi="Calibri" w:cs="Calibri"/>
          <w:i/>
          <w:szCs w:val="20"/>
          <w:lang w:val="en-GB"/>
        </w:rPr>
        <w:tab/>
      </w:r>
      <w:r w:rsidRPr="005516A1">
        <w:rPr>
          <w:rFonts w:ascii="Calibri" w:eastAsia="Calibri" w:hAnsi="Calibri" w:cs="Calibri"/>
          <w:i/>
          <w:szCs w:val="20"/>
          <w:lang w:val="en-GB"/>
        </w:rPr>
        <w:tab/>
      </w:r>
      <w:r w:rsidRPr="005516A1">
        <w:rPr>
          <w:rFonts w:ascii="Calibri" w:eastAsia="Calibri" w:hAnsi="Calibri" w:cs="Calibri"/>
          <w:i/>
          <w:szCs w:val="20"/>
          <w:lang w:val="en-GB"/>
        </w:rPr>
        <w:tab/>
      </w:r>
      <w:r w:rsidRPr="005516A1">
        <w:rPr>
          <w:rFonts w:ascii="Calibri" w:eastAsia="Calibri" w:hAnsi="Calibri" w:cs="Calibri"/>
          <w:i/>
          <w:szCs w:val="20"/>
          <w:lang w:val="en-GB"/>
        </w:rPr>
        <w:tab/>
        <w:t>Date</w:t>
      </w:r>
    </w:p>
    <w:p w14:paraId="7EE840A6" w14:textId="77777777" w:rsidR="004C4015" w:rsidRPr="00AE402C" w:rsidRDefault="004C4015">
      <w:pPr>
        <w:rPr>
          <w:rFonts w:ascii="Calibri" w:hAnsi="Calibri" w:cs="Calibri"/>
        </w:rPr>
      </w:pPr>
    </w:p>
    <w:sectPr w:rsidR="004C4015" w:rsidRPr="00AE402C" w:rsidSect="00EC240D">
      <w:headerReference w:type="even" r:id="rId11"/>
      <w:headerReference w:type="default" r:id="rId12"/>
      <w:footerReference w:type="even" r:id="rId13"/>
      <w:footerReference w:type="default" r:id="rId14"/>
      <w:headerReference w:type="first" r:id="rId15"/>
      <w:footerReference w:type="first" r:id="rId16"/>
      <w:pgSz w:w="16840" w:h="11900" w:orient="landscape"/>
      <w:pgMar w:top="1440" w:right="99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7EDDC" w14:textId="77777777" w:rsidR="009E32AF" w:rsidRDefault="009E32AF" w:rsidP="00160B71">
      <w:r>
        <w:separator/>
      </w:r>
    </w:p>
  </w:endnote>
  <w:endnote w:type="continuationSeparator" w:id="0">
    <w:p w14:paraId="745D7E8B" w14:textId="77777777" w:rsidR="009E32AF" w:rsidRDefault="009E32AF" w:rsidP="0016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 w:name="Nunito Extra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Nunito SemiBold">
    <w:charset w:val="00"/>
    <w:family w:val="auto"/>
    <w:pitch w:val="variable"/>
    <w:sig w:usb0="A00002FF" w:usb1="5000204B" w:usb2="00000000" w:usb3="00000000" w:csb0="00000197" w:csb1="00000000"/>
  </w:font>
  <w:font w:name="Times-Roman">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18DB" w14:textId="77777777" w:rsidR="00160B71" w:rsidRDefault="00160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149251"/>
      <w:docPartObj>
        <w:docPartGallery w:val="Page Numbers (Bottom of Page)"/>
        <w:docPartUnique/>
      </w:docPartObj>
    </w:sdtPr>
    <w:sdtEndPr>
      <w:rPr>
        <w:noProof/>
      </w:rPr>
    </w:sdtEndPr>
    <w:sdtContent>
      <w:p w14:paraId="00A58222" w14:textId="77777777" w:rsidR="00EC240D" w:rsidRDefault="00160B71">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687E0FDE" w14:textId="77777777" w:rsidR="00EC240D" w:rsidRPr="00E02ED3" w:rsidRDefault="00EC240D" w:rsidP="00E02ED3">
    <w:pPr>
      <w:pStyle w:val="Footer"/>
      <w:tabs>
        <w:tab w:val="clear" w:pos="4680"/>
        <w:tab w:val="clear" w:pos="9360"/>
        <w:tab w:val="left" w:pos="1440"/>
      </w:tabs>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F082" w14:textId="77777777" w:rsidR="00160B71" w:rsidRDefault="00160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E3345" w14:textId="77777777" w:rsidR="009E32AF" w:rsidRDefault="009E32AF" w:rsidP="00160B71">
      <w:r>
        <w:separator/>
      </w:r>
    </w:p>
  </w:footnote>
  <w:footnote w:type="continuationSeparator" w:id="0">
    <w:p w14:paraId="7E21FD2E" w14:textId="77777777" w:rsidR="009E32AF" w:rsidRDefault="009E32AF" w:rsidP="00160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81C1" w14:textId="77777777" w:rsidR="00160B71" w:rsidRDefault="00160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B04E" w14:textId="77777777" w:rsidR="00160B71" w:rsidRDefault="00160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617F" w14:textId="77777777" w:rsidR="00EC240D" w:rsidRDefault="00EC240D" w:rsidP="009107E3">
    <w:pPr>
      <w:pStyle w:val="Header"/>
    </w:pPr>
  </w:p>
  <w:p w14:paraId="4E89FEC2" w14:textId="77777777" w:rsidR="00EC240D" w:rsidRDefault="00EC2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E07FF"/>
    <w:multiLevelType w:val="hybridMultilevel"/>
    <w:tmpl w:val="C032BA1C"/>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5274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71"/>
    <w:rsid w:val="00072E3B"/>
    <w:rsid w:val="000D10CC"/>
    <w:rsid w:val="000E7BC6"/>
    <w:rsid w:val="001028BE"/>
    <w:rsid w:val="00117BFB"/>
    <w:rsid w:val="0015673E"/>
    <w:rsid w:val="00160B71"/>
    <w:rsid w:val="00237321"/>
    <w:rsid w:val="00397AFA"/>
    <w:rsid w:val="003F507D"/>
    <w:rsid w:val="00422A1E"/>
    <w:rsid w:val="00477D49"/>
    <w:rsid w:val="00481C0A"/>
    <w:rsid w:val="00487C1C"/>
    <w:rsid w:val="004C4015"/>
    <w:rsid w:val="004C4E68"/>
    <w:rsid w:val="004E4DFA"/>
    <w:rsid w:val="004F52CE"/>
    <w:rsid w:val="005516A1"/>
    <w:rsid w:val="0064160A"/>
    <w:rsid w:val="0068783C"/>
    <w:rsid w:val="006F7505"/>
    <w:rsid w:val="0073568F"/>
    <w:rsid w:val="007A5BD9"/>
    <w:rsid w:val="00883A60"/>
    <w:rsid w:val="008C364E"/>
    <w:rsid w:val="00936523"/>
    <w:rsid w:val="009852D0"/>
    <w:rsid w:val="00987301"/>
    <w:rsid w:val="009874D1"/>
    <w:rsid w:val="009A68D4"/>
    <w:rsid w:val="009E32AF"/>
    <w:rsid w:val="00A01905"/>
    <w:rsid w:val="00A52C10"/>
    <w:rsid w:val="00AC69E5"/>
    <w:rsid w:val="00AE402C"/>
    <w:rsid w:val="00C116E2"/>
    <w:rsid w:val="00C23C0A"/>
    <w:rsid w:val="00C41E10"/>
    <w:rsid w:val="00C60C91"/>
    <w:rsid w:val="00D37C3E"/>
    <w:rsid w:val="00D66D8B"/>
    <w:rsid w:val="00D763FD"/>
    <w:rsid w:val="00DC2864"/>
    <w:rsid w:val="00DD1804"/>
    <w:rsid w:val="00EC063C"/>
    <w:rsid w:val="00EC240D"/>
    <w:rsid w:val="00FB3B2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472CB"/>
  <w15:chartTrackingRefBased/>
  <w15:docId w15:val="{3D68A4C5-5F13-4E68-84E8-59A56FD24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B71"/>
    <w:pPr>
      <w:spacing w:after="0" w:line="240" w:lineRule="auto"/>
    </w:pPr>
    <w:rPr>
      <w:rFonts w:ascii="Verdana" w:eastAsia="MS Mincho" w:hAnsi="Verdana" w:cs="Times New Roman"/>
      <w:sz w:val="20"/>
      <w:szCs w:val="24"/>
      <w:lang w:val="en-US"/>
    </w:rPr>
  </w:style>
  <w:style w:type="paragraph" w:styleId="Heading1">
    <w:name w:val="heading 1"/>
    <w:basedOn w:val="Normal"/>
    <w:next w:val="Normal"/>
    <w:link w:val="Heading1Char"/>
    <w:uiPriority w:val="9"/>
    <w:qFormat/>
    <w:rsid w:val="008C364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
    <w:name w:val="Chapter"/>
    <w:basedOn w:val="Normal"/>
    <w:link w:val="ChapterChar"/>
    <w:autoRedefine/>
    <w:qFormat/>
    <w:rsid w:val="008C364E"/>
    <w:pPr>
      <w:widowControl w:val="0"/>
      <w:spacing w:before="82"/>
      <w:outlineLvl w:val="0"/>
    </w:pPr>
    <w:rPr>
      <w:rFonts w:ascii="Nunito" w:eastAsia="Nunito" w:hAnsi="Nunito" w:cs="Nunito"/>
      <w:color w:val="000000" w:themeColor="text1"/>
      <w:spacing w:val="22"/>
      <w:sz w:val="48"/>
      <w:szCs w:val="48"/>
      <w:lang w:val="el-GR"/>
    </w:rPr>
  </w:style>
  <w:style w:type="character" w:customStyle="1" w:styleId="ChapterChar">
    <w:name w:val="Chapter Char"/>
    <w:basedOn w:val="DefaultParagraphFont"/>
    <w:link w:val="Chapter"/>
    <w:rsid w:val="008C364E"/>
    <w:rPr>
      <w:rFonts w:ascii="Nunito" w:eastAsia="Nunito" w:hAnsi="Nunito" w:cs="Nunito"/>
      <w:color w:val="000000" w:themeColor="text1"/>
      <w:spacing w:val="22"/>
      <w:sz w:val="48"/>
      <w:szCs w:val="48"/>
    </w:rPr>
  </w:style>
  <w:style w:type="paragraph" w:customStyle="1" w:styleId="ChapterTitle">
    <w:name w:val="Chapter Title"/>
    <w:basedOn w:val="Normal"/>
    <w:link w:val="ChapterTitleChar"/>
    <w:autoRedefine/>
    <w:qFormat/>
    <w:rsid w:val="008C364E"/>
    <w:pPr>
      <w:widowControl w:val="0"/>
      <w:spacing w:before="82"/>
      <w:outlineLvl w:val="0"/>
    </w:pPr>
    <w:rPr>
      <w:rFonts w:ascii="Nunito ExtraBold" w:eastAsia="Nunito" w:hAnsi="Nunito ExtraBold" w:cs="Nunito"/>
      <w:color w:val="7030A0"/>
      <w:spacing w:val="22"/>
      <w:sz w:val="40"/>
      <w:szCs w:val="40"/>
      <w:lang w:val="en-GB"/>
    </w:rPr>
  </w:style>
  <w:style w:type="character" w:customStyle="1" w:styleId="ChapterTitleChar">
    <w:name w:val="Chapter Title Char"/>
    <w:basedOn w:val="DefaultParagraphFont"/>
    <w:link w:val="ChapterTitle"/>
    <w:rsid w:val="008C364E"/>
    <w:rPr>
      <w:rFonts w:ascii="Nunito ExtraBold" w:eastAsia="Nunito" w:hAnsi="Nunito ExtraBold" w:cs="Nunito"/>
      <w:color w:val="7030A0"/>
      <w:spacing w:val="22"/>
      <w:sz w:val="40"/>
      <w:szCs w:val="40"/>
      <w:lang w:val="en-GB"/>
    </w:rPr>
  </w:style>
  <w:style w:type="paragraph" w:customStyle="1" w:styleId="Chaptersubheading">
    <w:name w:val="Chapter subheading"/>
    <w:basedOn w:val="Normal"/>
    <w:link w:val="ChaptersubheadingChar"/>
    <w:autoRedefine/>
    <w:qFormat/>
    <w:rsid w:val="008C364E"/>
    <w:pPr>
      <w:widowControl w:val="0"/>
      <w:spacing w:after="1240"/>
      <w:ind w:right="794"/>
      <w:jc w:val="both"/>
    </w:pPr>
    <w:rPr>
      <w:rFonts w:ascii="Nunito Light" w:eastAsia="Times New Roman" w:hAnsi="Nunito Light" w:cstheme="minorHAnsi"/>
      <w:i/>
      <w:iCs/>
      <w:color w:val="7030A0"/>
      <w:sz w:val="32"/>
      <w:szCs w:val="32"/>
      <w:lang w:val="en-GB"/>
    </w:rPr>
  </w:style>
  <w:style w:type="character" w:customStyle="1" w:styleId="ChaptersubheadingChar">
    <w:name w:val="Chapter subheading Char"/>
    <w:basedOn w:val="DefaultParagraphFont"/>
    <w:link w:val="Chaptersubheading"/>
    <w:rsid w:val="008C364E"/>
    <w:rPr>
      <w:rFonts w:ascii="Nunito Light" w:eastAsia="Times New Roman" w:hAnsi="Nunito Light" w:cstheme="minorHAnsi"/>
      <w:i/>
      <w:iCs/>
      <w:color w:val="7030A0"/>
      <w:sz w:val="32"/>
      <w:szCs w:val="32"/>
      <w:lang w:val="en-GB"/>
    </w:rPr>
  </w:style>
  <w:style w:type="paragraph" w:customStyle="1" w:styleId="GWPHeading">
    <w:name w:val="GWP Heading"/>
    <w:basedOn w:val="Heading1"/>
    <w:link w:val="GWPHeadingChar"/>
    <w:autoRedefine/>
    <w:qFormat/>
    <w:rsid w:val="008C364E"/>
    <w:pPr>
      <w:keepNext w:val="0"/>
      <w:keepLines w:val="0"/>
      <w:widowControl w:val="0"/>
      <w:spacing w:before="82" w:after="600" w:line="240" w:lineRule="auto"/>
    </w:pPr>
    <w:rPr>
      <w:rFonts w:ascii="Nunito SemiBold" w:eastAsia="Nunito" w:hAnsi="Nunito SemiBold" w:cs="Nunito"/>
      <w:b/>
      <w:bCs/>
      <w:color w:val="009EDF"/>
      <w:sz w:val="40"/>
      <w:szCs w:val="40"/>
      <w:lang w:val="el-GR"/>
    </w:rPr>
  </w:style>
  <w:style w:type="character" w:customStyle="1" w:styleId="GWPHeadingChar">
    <w:name w:val="GWP Heading Char"/>
    <w:basedOn w:val="Heading1Char"/>
    <w:link w:val="GWPHeading"/>
    <w:rsid w:val="008C364E"/>
    <w:rPr>
      <w:rFonts w:ascii="Nunito SemiBold" w:eastAsia="Nunito" w:hAnsi="Nunito SemiBold" w:cs="Nunito"/>
      <w:b/>
      <w:bCs/>
      <w:color w:val="009EDF"/>
      <w:sz w:val="40"/>
      <w:szCs w:val="40"/>
      <w:lang w:val="en-GB"/>
    </w:rPr>
  </w:style>
  <w:style w:type="character" w:customStyle="1" w:styleId="Heading1Char">
    <w:name w:val="Heading 1 Char"/>
    <w:basedOn w:val="DefaultParagraphFont"/>
    <w:link w:val="Heading1"/>
    <w:uiPriority w:val="9"/>
    <w:rsid w:val="008C364E"/>
    <w:rPr>
      <w:rFonts w:asciiTheme="majorHAnsi" w:eastAsiaTheme="majorEastAsia" w:hAnsiTheme="majorHAnsi" w:cstheme="majorBidi"/>
      <w:color w:val="2F5496" w:themeColor="accent1" w:themeShade="BF"/>
      <w:sz w:val="32"/>
      <w:szCs w:val="32"/>
      <w:lang w:val="en-GB"/>
    </w:rPr>
  </w:style>
  <w:style w:type="paragraph" w:customStyle="1" w:styleId="GWPDefaultpara">
    <w:name w:val="GWP Default para"/>
    <w:basedOn w:val="BodyText"/>
    <w:link w:val="GWPDefaultparaChar"/>
    <w:autoRedefine/>
    <w:qFormat/>
    <w:rsid w:val="008C364E"/>
    <w:pPr>
      <w:widowControl w:val="0"/>
      <w:spacing w:before="100" w:after="0" w:line="300" w:lineRule="exact"/>
    </w:pPr>
    <w:rPr>
      <w:rFonts w:ascii="Nunito Light" w:eastAsia="Nunito Light" w:hAnsi="Nunito Light" w:cs="Nunito Light"/>
      <w:color w:val="151313"/>
      <w:sz w:val="24"/>
      <w:szCs w:val="24"/>
      <w:lang w:val="el-GR"/>
    </w:rPr>
  </w:style>
  <w:style w:type="character" w:customStyle="1" w:styleId="GWPDefaultparaChar">
    <w:name w:val="GWP Default para Char"/>
    <w:basedOn w:val="BodyTextChar"/>
    <w:link w:val="GWPDefaultpara"/>
    <w:rsid w:val="008C364E"/>
    <w:rPr>
      <w:rFonts w:ascii="Nunito Light" w:eastAsia="Nunito Light" w:hAnsi="Nunito Light" w:cs="Nunito Light"/>
      <w:color w:val="151313"/>
      <w:sz w:val="24"/>
      <w:szCs w:val="24"/>
      <w:lang w:val="en-GB"/>
    </w:rPr>
  </w:style>
  <w:style w:type="paragraph" w:styleId="BodyText">
    <w:name w:val="Body Text"/>
    <w:basedOn w:val="Normal"/>
    <w:link w:val="BodyTextChar"/>
    <w:uiPriority w:val="99"/>
    <w:semiHidden/>
    <w:unhideWhenUsed/>
    <w:rsid w:val="008C364E"/>
    <w:pPr>
      <w:spacing w:after="120" w:line="259" w:lineRule="auto"/>
    </w:pPr>
    <w:rPr>
      <w:rFonts w:asciiTheme="minorHAnsi" w:eastAsiaTheme="minorHAnsi" w:hAnsiTheme="minorHAnsi" w:cstheme="minorBidi"/>
      <w:sz w:val="22"/>
      <w:szCs w:val="22"/>
      <w:lang w:val="en-GB"/>
    </w:rPr>
  </w:style>
  <w:style w:type="character" w:customStyle="1" w:styleId="BodyTextChar">
    <w:name w:val="Body Text Char"/>
    <w:basedOn w:val="DefaultParagraphFont"/>
    <w:link w:val="BodyText"/>
    <w:uiPriority w:val="99"/>
    <w:semiHidden/>
    <w:rsid w:val="008C364E"/>
    <w:rPr>
      <w:lang w:val="en-GB"/>
    </w:rPr>
  </w:style>
  <w:style w:type="paragraph" w:styleId="Header">
    <w:name w:val="header"/>
    <w:basedOn w:val="Normal"/>
    <w:link w:val="HeaderChar"/>
    <w:uiPriority w:val="99"/>
    <w:unhideWhenUsed/>
    <w:rsid w:val="00160B71"/>
    <w:pPr>
      <w:tabs>
        <w:tab w:val="center" w:pos="4680"/>
        <w:tab w:val="right" w:pos="9360"/>
      </w:tabs>
    </w:pPr>
  </w:style>
  <w:style w:type="character" w:customStyle="1" w:styleId="HeaderChar">
    <w:name w:val="Header Char"/>
    <w:basedOn w:val="DefaultParagraphFont"/>
    <w:link w:val="Header"/>
    <w:uiPriority w:val="99"/>
    <w:rsid w:val="00160B71"/>
    <w:rPr>
      <w:rFonts w:ascii="Verdana" w:eastAsia="MS Mincho" w:hAnsi="Verdana" w:cs="Times New Roman"/>
      <w:sz w:val="20"/>
      <w:szCs w:val="24"/>
      <w:lang w:val="en-US"/>
    </w:rPr>
  </w:style>
  <w:style w:type="paragraph" w:styleId="Footer">
    <w:name w:val="footer"/>
    <w:basedOn w:val="Normal"/>
    <w:link w:val="FooterChar"/>
    <w:uiPriority w:val="99"/>
    <w:unhideWhenUsed/>
    <w:rsid w:val="00160B71"/>
    <w:pPr>
      <w:tabs>
        <w:tab w:val="center" w:pos="4680"/>
        <w:tab w:val="right" w:pos="9360"/>
      </w:tabs>
    </w:pPr>
  </w:style>
  <w:style w:type="character" w:customStyle="1" w:styleId="FooterChar">
    <w:name w:val="Footer Char"/>
    <w:basedOn w:val="DefaultParagraphFont"/>
    <w:link w:val="Footer"/>
    <w:uiPriority w:val="99"/>
    <w:rsid w:val="00160B71"/>
    <w:rPr>
      <w:rFonts w:ascii="Verdana" w:eastAsia="MS Mincho" w:hAnsi="Verdana" w:cs="Times New Roman"/>
      <w:sz w:val="20"/>
      <w:szCs w:val="24"/>
      <w:lang w:val="en-US"/>
    </w:rPr>
  </w:style>
  <w:style w:type="paragraph" w:customStyle="1" w:styleId="BasicParagraph">
    <w:name w:val="[Basic Paragraph]"/>
    <w:basedOn w:val="Normal"/>
    <w:uiPriority w:val="99"/>
    <w:rsid w:val="00160B71"/>
    <w:pPr>
      <w:widowControl w:val="0"/>
      <w:autoSpaceDE w:val="0"/>
      <w:autoSpaceDN w:val="0"/>
      <w:adjustRightInd w:val="0"/>
      <w:spacing w:line="288" w:lineRule="auto"/>
      <w:textAlignment w:val="center"/>
    </w:pPr>
    <w:rPr>
      <w:rFonts w:ascii="Times-Roman" w:hAnsi="Times-Roman" w:cs="Times-Roman"/>
      <w:color w:val="000000"/>
      <w:lang w:val="en-GB"/>
    </w:rPr>
  </w:style>
  <w:style w:type="character" w:styleId="CommentReference">
    <w:name w:val="annotation reference"/>
    <w:basedOn w:val="DefaultParagraphFont"/>
    <w:uiPriority w:val="99"/>
    <w:semiHidden/>
    <w:unhideWhenUsed/>
    <w:rsid w:val="00487C1C"/>
    <w:rPr>
      <w:sz w:val="16"/>
      <w:szCs w:val="16"/>
    </w:rPr>
  </w:style>
  <w:style w:type="paragraph" w:styleId="CommentText">
    <w:name w:val="annotation text"/>
    <w:basedOn w:val="Normal"/>
    <w:link w:val="CommentTextChar"/>
    <w:uiPriority w:val="99"/>
    <w:semiHidden/>
    <w:unhideWhenUsed/>
    <w:rsid w:val="00487C1C"/>
    <w:rPr>
      <w:szCs w:val="20"/>
    </w:rPr>
  </w:style>
  <w:style w:type="character" w:customStyle="1" w:styleId="CommentTextChar">
    <w:name w:val="Comment Text Char"/>
    <w:basedOn w:val="DefaultParagraphFont"/>
    <w:link w:val="CommentText"/>
    <w:uiPriority w:val="99"/>
    <w:semiHidden/>
    <w:rsid w:val="00487C1C"/>
    <w:rPr>
      <w:rFonts w:ascii="Verdana" w:eastAsia="MS Mincho" w:hAnsi="Verdan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87C1C"/>
    <w:rPr>
      <w:b/>
      <w:bCs/>
    </w:rPr>
  </w:style>
  <w:style w:type="character" w:customStyle="1" w:styleId="CommentSubjectChar">
    <w:name w:val="Comment Subject Char"/>
    <w:basedOn w:val="CommentTextChar"/>
    <w:link w:val="CommentSubject"/>
    <w:uiPriority w:val="99"/>
    <w:semiHidden/>
    <w:rsid w:val="00487C1C"/>
    <w:rPr>
      <w:rFonts w:ascii="Verdana" w:eastAsia="MS Mincho" w:hAnsi="Verdana" w:cs="Times New Roman"/>
      <w:b/>
      <w:bCs/>
      <w:sz w:val="20"/>
      <w:szCs w:val="20"/>
      <w:lang w:val="en-US"/>
    </w:rPr>
  </w:style>
  <w:style w:type="paragraph" w:styleId="Revision">
    <w:name w:val="Revision"/>
    <w:hidden/>
    <w:uiPriority w:val="99"/>
    <w:semiHidden/>
    <w:rsid w:val="00883A60"/>
    <w:pPr>
      <w:spacing w:after="0" w:line="240" w:lineRule="auto"/>
    </w:pPr>
    <w:rPr>
      <w:rFonts w:ascii="Verdana" w:eastAsia="MS Mincho" w:hAnsi="Verdana" w:cs="Times New Roman"/>
      <w:sz w:val="20"/>
      <w:szCs w:val="24"/>
      <w:lang w:val="en-US"/>
    </w:rPr>
  </w:style>
  <w:style w:type="character" w:customStyle="1" w:styleId="normaltextrun">
    <w:name w:val="normaltextrun"/>
    <w:basedOn w:val="DefaultParagraphFont"/>
    <w:rsid w:val="00AE402C"/>
  </w:style>
  <w:style w:type="character" w:customStyle="1" w:styleId="eop">
    <w:name w:val="eop"/>
    <w:basedOn w:val="DefaultParagraphFont"/>
    <w:rsid w:val="00AE402C"/>
  </w:style>
  <w:style w:type="paragraph" w:customStyle="1" w:styleId="Default">
    <w:name w:val="Default"/>
    <w:rsid w:val="0015673E"/>
    <w:pPr>
      <w:widowControl w:val="0"/>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CM72">
    <w:name w:val="CM72"/>
    <w:basedOn w:val="Default"/>
    <w:next w:val="Default"/>
    <w:rsid w:val="0015673E"/>
    <w:pPr>
      <w:spacing w:after="535"/>
    </w:pPr>
    <w:rPr>
      <w:rFonts w:ascii="Arial" w:eastAsia="Times New Roman" w:hAnsi="Arial" w:cs="Arial"/>
      <w:color w:val="auto"/>
      <w:lang w:eastAsia="el-GR"/>
    </w:rPr>
  </w:style>
  <w:style w:type="table" w:styleId="TableGrid">
    <w:name w:val="Table Grid"/>
    <w:basedOn w:val="TableNormal"/>
    <w:uiPriority w:val="39"/>
    <w:rsid w:val="00C60C91"/>
    <w:pPr>
      <w:spacing w:after="0" w:line="240" w:lineRule="auto"/>
    </w:pPr>
    <w:rPr>
      <w:rFonts w:ascii="Times New Roman" w:eastAsia="Times New Roman" w:hAnsi="Times New Roman" w:cs="Times New Roman"/>
      <w:sz w:val="20"/>
      <w:szCs w:val="20"/>
      <w:lang w:val="en-GB" w:eastAsia="en-GB"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e91443e-2d0a-4313-b949-cd8fe533600b" xsi:nil="true"/>
    <lcf76f155ced4ddcb4097134ff3c332f xmlns="a194668c-75b8-4558-b20e-4bbc4e328ae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2ABC714439944D894C013D29CEF5FE" ma:contentTypeVersion="19" ma:contentTypeDescription="Create a new document." ma:contentTypeScope="" ma:versionID="57f6f273d1d70315fb4a2c5eddb9052b">
  <xsd:schema xmlns:xsd="http://www.w3.org/2001/XMLSchema" xmlns:xs="http://www.w3.org/2001/XMLSchema" xmlns:p="http://schemas.microsoft.com/office/2006/metadata/properties" xmlns:ns2="a194668c-75b8-4558-b20e-4bbc4e328ae3" xmlns:ns3="ee91443e-2d0a-4313-b949-cd8fe533600b" targetNamespace="http://schemas.microsoft.com/office/2006/metadata/properties" ma:root="true" ma:fieldsID="c14768033e849dc865bd15f16b0ae3ed" ns2:_="" ns3:_="">
    <xsd:import namespace="a194668c-75b8-4558-b20e-4bbc4e328ae3"/>
    <xsd:import namespace="ee91443e-2d0a-4313-b949-cd8fe53360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4668c-75b8-4558-b20e-4bbc4e328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8bb38b-15da-4264-a078-572ac786b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1443e-2d0a-4313-b949-cd8fe5336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ec58db-fede-4ac4-a8a2-a69c77a760d8}" ma:internalName="TaxCatchAll" ma:showField="CatchAllData" ma:web="ee91443e-2d0a-4313-b949-cd8fe5336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172777-B3A8-4B78-BB22-BF28086115BC}">
  <ds:schemaRefs>
    <ds:schemaRef ds:uri="http://schemas.openxmlformats.org/officeDocument/2006/bibliography"/>
  </ds:schemaRefs>
</ds:datastoreItem>
</file>

<file path=customXml/itemProps2.xml><?xml version="1.0" encoding="utf-8"?>
<ds:datastoreItem xmlns:ds="http://schemas.openxmlformats.org/officeDocument/2006/customXml" ds:itemID="{4032F728-5AF9-463C-B6EE-D805F6738B97}">
  <ds:schemaRefs>
    <ds:schemaRef ds:uri="http://schemas.microsoft.com/office/2006/metadata/properties"/>
    <ds:schemaRef ds:uri="http://schemas.microsoft.com/office/infopath/2007/PartnerControls"/>
    <ds:schemaRef ds:uri="1845803b-1e15-4fb8-bcdf-271d70d4a8f8"/>
    <ds:schemaRef ds:uri="fa75bd50-f721-4078-ab37-3fb904dc8b0e"/>
  </ds:schemaRefs>
</ds:datastoreItem>
</file>

<file path=customXml/itemProps3.xml><?xml version="1.0" encoding="utf-8"?>
<ds:datastoreItem xmlns:ds="http://schemas.openxmlformats.org/officeDocument/2006/customXml" ds:itemID="{82D5620D-AE4B-4E18-9764-0B43E3C8C009}">
  <ds:schemaRefs>
    <ds:schemaRef ds:uri="http://schemas.microsoft.com/sharepoint/v3/contenttype/forms"/>
  </ds:schemaRefs>
</ds:datastoreItem>
</file>

<file path=customXml/itemProps4.xml><?xml version="1.0" encoding="utf-8"?>
<ds:datastoreItem xmlns:ds="http://schemas.openxmlformats.org/officeDocument/2006/customXml" ds:itemID="{6FD75381-6EF2-435F-8ED2-80C62B734E64}"/>
</file>

<file path=docProps/app.xml><?xml version="1.0" encoding="utf-8"?>
<Properties xmlns="http://schemas.openxmlformats.org/officeDocument/2006/extended-properties" xmlns:vt="http://schemas.openxmlformats.org/officeDocument/2006/docPropsVTypes">
  <Template>Normal</Template>
  <TotalTime>12</TotalTime>
  <Pages>2</Pages>
  <Words>386</Words>
  <Characters>2206</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Alexandros Kandarakis (GWP-Med)</dc:creator>
  <cp:keywords/>
  <dc:description/>
  <cp:lastModifiedBy>Nikos Michopoulos (GWP-Med)</cp:lastModifiedBy>
  <cp:revision>20</cp:revision>
  <dcterms:created xsi:type="dcterms:W3CDTF">2021-11-30T09:32:00Z</dcterms:created>
  <dcterms:modified xsi:type="dcterms:W3CDTF">2026-09-14T07:46:00Z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0x010100802ABC714439944D894C013D29CEF5FE</vt:lpwstr>
  </property>
  <property fmtid="{D5CDD505-2E9C-101B-9397-08002B2CF9AE}" pid="3" name="MediaServiceImageTags">
    <vt:lpwstr/>
  </property>
</Properties>
</file>